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D0AA0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99B9ABD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E3A7872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7661DF7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58D4447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FA524B2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02842E5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640E387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F187339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936425A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756EC16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6BBF44D" w14:textId="77777777" w:rsidR="00FD3660" w:rsidRPr="005E0A08" w:rsidRDefault="00FD3660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8FA209E" w14:textId="4CABD29F" w:rsidR="006219C0" w:rsidRPr="005E0A08" w:rsidRDefault="00C814E4" w:rsidP="00C814E4">
      <w:pPr>
        <w:jc w:val="center"/>
        <w:rPr>
          <w:rFonts w:asciiTheme="majorBidi" w:hAnsiTheme="majorBidi" w:cstheme="majorBidi"/>
          <w:sz w:val="24"/>
          <w:szCs w:val="24"/>
        </w:rPr>
      </w:pPr>
      <w:r w:rsidRPr="005E0A08">
        <w:rPr>
          <w:rFonts w:asciiTheme="majorBidi" w:hAnsiTheme="majorBidi" w:cstheme="majorBidi"/>
          <w:sz w:val="24"/>
          <w:szCs w:val="24"/>
        </w:rPr>
        <w:t xml:space="preserve">Health Community Intervention Project </w:t>
      </w:r>
    </w:p>
    <w:p w14:paraId="2E222EAF" w14:textId="0DA93876" w:rsidR="00C814E4" w:rsidRPr="005E0A08" w:rsidRDefault="00C814E4" w:rsidP="00C814E4">
      <w:pPr>
        <w:jc w:val="center"/>
        <w:rPr>
          <w:rFonts w:asciiTheme="majorBidi" w:hAnsiTheme="majorBidi" w:cstheme="majorBidi"/>
          <w:sz w:val="24"/>
          <w:szCs w:val="24"/>
        </w:rPr>
      </w:pPr>
      <w:r w:rsidRPr="005E0A08">
        <w:rPr>
          <w:rFonts w:asciiTheme="majorBidi" w:hAnsiTheme="majorBidi" w:cstheme="majorBidi"/>
          <w:sz w:val="24"/>
          <w:szCs w:val="24"/>
        </w:rPr>
        <w:t xml:space="preserve">Food can be Fun </w:t>
      </w:r>
    </w:p>
    <w:p w14:paraId="2FE7D219" w14:textId="2234D323" w:rsidR="00C814E4" w:rsidRPr="005E0A08" w:rsidRDefault="00C814E4" w:rsidP="00C814E4">
      <w:pPr>
        <w:jc w:val="center"/>
        <w:rPr>
          <w:rFonts w:asciiTheme="majorBidi" w:hAnsiTheme="majorBidi" w:cstheme="majorBidi"/>
          <w:sz w:val="24"/>
          <w:szCs w:val="24"/>
        </w:rPr>
      </w:pPr>
      <w:r w:rsidRPr="005E0A08">
        <w:rPr>
          <w:rFonts w:asciiTheme="majorBidi" w:hAnsiTheme="majorBidi" w:cstheme="majorBidi"/>
          <w:sz w:val="24"/>
          <w:szCs w:val="24"/>
        </w:rPr>
        <w:t xml:space="preserve">Afnan Chikhani </w:t>
      </w:r>
    </w:p>
    <w:p w14:paraId="5F94A973" w14:textId="1E402390" w:rsidR="00C814E4" w:rsidRPr="005E0A08" w:rsidRDefault="00C814E4" w:rsidP="00C814E4">
      <w:pPr>
        <w:jc w:val="center"/>
        <w:rPr>
          <w:rFonts w:asciiTheme="majorBidi" w:hAnsiTheme="majorBidi" w:cstheme="majorBidi"/>
          <w:sz w:val="24"/>
          <w:szCs w:val="24"/>
        </w:rPr>
      </w:pPr>
      <w:r w:rsidRPr="005E0A08">
        <w:rPr>
          <w:rFonts w:asciiTheme="majorBidi" w:hAnsiTheme="majorBidi" w:cstheme="majorBidi"/>
          <w:sz w:val="24"/>
          <w:szCs w:val="24"/>
        </w:rPr>
        <w:t xml:space="preserve">Fontbonne University </w:t>
      </w:r>
    </w:p>
    <w:p w14:paraId="1DA11365" w14:textId="4771D97D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B17B68" w14:textId="34D82D4F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44EF229" w14:textId="43ACED28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C12DE56" w14:textId="5AE87C08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3EB233D" w14:textId="0EB396F5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AB2E689" w14:textId="5C42CBB7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98E234B" w14:textId="2CECB8BB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077B886" w14:textId="5BEEB74F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FFB283D" w14:textId="1143A480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B0A6B2F" w14:textId="09BEDC1E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A0F300E" w14:textId="33B37C07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1B7DAD3" w14:textId="77777777" w:rsidR="00E007A7" w:rsidRPr="005E0A08" w:rsidRDefault="00E007A7" w:rsidP="00C814E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9B4B8D5" w14:textId="01A88F59" w:rsidR="00C814E4" w:rsidRPr="005E0A08" w:rsidRDefault="006A4650" w:rsidP="00916EF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0A08">
        <w:rPr>
          <w:rFonts w:asciiTheme="majorBidi" w:hAnsiTheme="majorBidi" w:cstheme="majorBidi"/>
          <w:b/>
          <w:bCs/>
          <w:sz w:val="24"/>
          <w:szCs w:val="24"/>
        </w:rPr>
        <w:lastRenderedPageBreak/>
        <w:t>E</w:t>
      </w:r>
      <w:r w:rsidR="00A626B2" w:rsidRPr="005E0A08">
        <w:rPr>
          <w:rFonts w:asciiTheme="majorBidi" w:hAnsiTheme="majorBidi" w:cstheme="majorBidi"/>
          <w:b/>
          <w:bCs/>
          <w:sz w:val="24"/>
          <w:szCs w:val="24"/>
        </w:rPr>
        <w:t xml:space="preserve">xecutive Summary </w:t>
      </w:r>
    </w:p>
    <w:p w14:paraId="48CE75D6" w14:textId="7CFBF98D" w:rsidR="00E47C6C" w:rsidRPr="008A2B91" w:rsidRDefault="008A2B91" w:rsidP="008A2B9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 w:rsidRPr="005E0A08">
        <w:rPr>
          <w:rFonts w:asciiTheme="majorBidi" w:hAnsiTheme="majorBidi" w:cstheme="majorBidi"/>
          <w:sz w:val="24"/>
          <w:szCs w:val="24"/>
          <w:lang w:val="en-CA"/>
        </w:rPr>
        <w:t>Family care health center and WIC office provide nutritional education, healthy food, foo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d </w:t>
      </w:r>
      <w:r w:rsidRPr="005E0A08">
        <w:rPr>
          <w:rFonts w:asciiTheme="majorBidi" w:hAnsiTheme="majorBidi" w:cstheme="majorBidi"/>
          <w:sz w:val="24"/>
          <w:szCs w:val="24"/>
          <w:lang w:val="en-CA"/>
        </w:rPr>
        <w:t>supplement breastfeeding support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Pr="005E0A08">
        <w:rPr>
          <w:rFonts w:asciiTheme="majorBidi" w:hAnsiTheme="majorBidi" w:cstheme="majorBidi"/>
          <w:sz w:val="24"/>
          <w:szCs w:val="24"/>
          <w:lang w:val="en-CA"/>
        </w:rPr>
        <w:t xml:space="preserve"> and health care referrals. A population that Wick serves </w:t>
      </w:r>
      <w:r>
        <w:rPr>
          <w:rFonts w:asciiTheme="majorBidi" w:hAnsiTheme="majorBidi" w:cstheme="majorBidi"/>
          <w:sz w:val="24"/>
          <w:szCs w:val="24"/>
          <w:lang w:val="en-CA"/>
        </w:rPr>
        <w:t>is</w:t>
      </w:r>
      <w:r w:rsidRPr="005E0A0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a </w:t>
      </w:r>
      <w:r w:rsidRPr="005E0A08">
        <w:rPr>
          <w:rFonts w:asciiTheme="majorBidi" w:hAnsiTheme="majorBidi" w:cstheme="majorBidi"/>
          <w:sz w:val="24"/>
          <w:szCs w:val="24"/>
          <w:lang w:val="en-CA"/>
        </w:rPr>
        <w:t>pregnant or postpartum woman, infant</w:t>
      </w:r>
      <w:r>
        <w:rPr>
          <w:rFonts w:asciiTheme="majorBidi" w:hAnsiTheme="majorBidi" w:cstheme="majorBidi"/>
          <w:sz w:val="24"/>
          <w:szCs w:val="24"/>
          <w:lang w:val="en-CA"/>
        </w:rPr>
        <w:t>,</w:t>
      </w:r>
      <w:r w:rsidRPr="005E0A08">
        <w:rPr>
          <w:rFonts w:asciiTheme="majorBidi" w:hAnsiTheme="majorBidi" w:cstheme="majorBidi"/>
          <w:sz w:val="24"/>
          <w:szCs w:val="24"/>
          <w:lang w:val="en-CA"/>
        </w:rPr>
        <w:t xml:space="preserve"> and children</w:t>
      </w:r>
      <w:r>
        <w:rPr>
          <w:rFonts w:asciiTheme="majorBidi" w:hAnsiTheme="majorBidi" w:cstheme="majorBidi"/>
          <w:sz w:val="24"/>
          <w:szCs w:val="24"/>
          <w:lang w:val="en-CA"/>
        </w:rPr>
        <w:t>'</w:t>
      </w:r>
      <w:r w:rsidRPr="005E0A08">
        <w:rPr>
          <w:rFonts w:asciiTheme="majorBidi" w:hAnsiTheme="majorBidi" w:cstheme="majorBidi"/>
          <w:sz w:val="24"/>
          <w:szCs w:val="24"/>
          <w:lang w:val="en-CA"/>
        </w:rPr>
        <w:t>s up to five years old.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AA2699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AE5CB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WIC's health issues</w:t>
      </w:r>
      <w:r w:rsidR="00AE5CB7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AE5CB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prevent and improve b</w:t>
      </w:r>
      <w:r w:rsidR="00AE5CB7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irth weight, cognitive development, learning, immunization, and anemia.</w:t>
      </w:r>
      <w:r w:rsidR="00BE01EA" w:rsidRPr="00BE01EA">
        <w:rPr>
          <w:rFonts w:asciiTheme="majorBidi" w:hAnsiTheme="majorBidi" w:cstheme="majorBidi"/>
          <w:sz w:val="24"/>
          <w:szCs w:val="24"/>
        </w:rPr>
        <w:t xml:space="preserve"> </w:t>
      </w:r>
      <w:r w:rsidR="00BE01EA">
        <w:rPr>
          <w:rFonts w:asciiTheme="majorBidi" w:hAnsiTheme="majorBidi" w:cstheme="majorBidi"/>
          <w:sz w:val="24"/>
          <w:szCs w:val="24"/>
        </w:rPr>
        <w:t>A series of</w:t>
      </w:r>
      <w:r w:rsidR="00BE01EA" w:rsidRPr="001C4E6C">
        <w:rPr>
          <w:rFonts w:asciiTheme="majorBidi" w:hAnsiTheme="majorBidi" w:cstheme="majorBidi"/>
          <w:sz w:val="24"/>
          <w:szCs w:val="24"/>
        </w:rPr>
        <w:t xml:space="preserve"> video</w:t>
      </w:r>
      <w:r w:rsidR="00BE01EA">
        <w:rPr>
          <w:rFonts w:asciiTheme="majorBidi" w:hAnsiTheme="majorBidi" w:cstheme="majorBidi"/>
          <w:sz w:val="24"/>
          <w:szCs w:val="24"/>
        </w:rPr>
        <w:t>s start to be posted on Facebook to provide nutritional education to many WIC participants. This video [1] presented nutrition education showing how to cut fruits into fun shapes such as animals and flowers</w:t>
      </w:r>
      <w:r w:rsidR="00BE01EA" w:rsidRPr="001C4E6C">
        <w:rPr>
          <w:rFonts w:asciiTheme="majorBidi" w:hAnsiTheme="majorBidi" w:cstheme="majorBidi"/>
          <w:sz w:val="24"/>
          <w:szCs w:val="24"/>
        </w:rPr>
        <w:t>.</w:t>
      </w:r>
      <w:r w:rsidR="00593A8A" w:rsidRPr="00593A8A">
        <w:rPr>
          <w:rFonts w:asciiTheme="majorBidi" w:hAnsiTheme="majorBidi" w:cstheme="majorBidi"/>
          <w:sz w:val="24"/>
          <w:szCs w:val="24"/>
        </w:rPr>
        <w:t xml:space="preserve"> </w:t>
      </w:r>
      <w:r w:rsidR="00593A8A">
        <w:rPr>
          <w:rFonts w:asciiTheme="majorBidi" w:hAnsiTheme="majorBidi" w:cstheme="majorBidi"/>
          <w:sz w:val="24"/>
          <w:szCs w:val="24"/>
        </w:rPr>
        <w:t>The video is two minutes and ten seconds. It is a fun interactive video that young kids will have fun watching with their parents, and at the same time, they can learn a practical way to increase their children's fruit intake.</w:t>
      </w:r>
    </w:p>
    <w:p w14:paraId="4E618F69" w14:textId="4C630EEF" w:rsidR="00806573" w:rsidRPr="005E0A08" w:rsidRDefault="00A626B2" w:rsidP="008921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0A08">
        <w:rPr>
          <w:rFonts w:asciiTheme="majorBidi" w:hAnsiTheme="majorBidi" w:cstheme="majorBidi"/>
          <w:b/>
          <w:bCs/>
          <w:sz w:val="24"/>
          <w:szCs w:val="24"/>
        </w:rPr>
        <w:t>Introducti</w:t>
      </w:r>
      <w:r w:rsidR="003416A3" w:rsidRPr="005E0A08">
        <w:rPr>
          <w:rFonts w:asciiTheme="majorBidi" w:hAnsiTheme="majorBidi" w:cstheme="majorBidi"/>
          <w:b/>
          <w:bCs/>
          <w:sz w:val="24"/>
          <w:szCs w:val="24"/>
        </w:rPr>
        <w:t>on</w:t>
      </w:r>
    </w:p>
    <w:p w14:paraId="3AA7B06C" w14:textId="77777777" w:rsidR="00B51D24" w:rsidRDefault="003416A3" w:rsidP="00B51D24">
      <w:pPr>
        <w:spacing w:line="480" w:lineRule="auto"/>
        <w:ind w:firstLine="720"/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</w:pPr>
      <w:r w:rsidRPr="005E0A08">
        <w:rPr>
          <w:rFonts w:asciiTheme="majorBidi" w:hAnsiTheme="majorBidi" w:cstheme="majorBidi"/>
          <w:sz w:val="24"/>
          <w:szCs w:val="24"/>
          <w:lang w:val="en-CA"/>
        </w:rPr>
        <w:t xml:space="preserve">Family care health center and WIC office </w:t>
      </w:r>
      <w:r w:rsidR="006E6F81" w:rsidRPr="005E0A08">
        <w:rPr>
          <w:rFonts w:asciiTheme="majorBidi" w:hAnsiTheme="majorBidi" w:cstheme="majorBidi"/>
          <w:sz w:val="24"/>
          <w:szCs w:val="24"/>
          <w:lang w:val="en-CA"/>
        </w:rPr>
        <w:t xml:space="preserve">provide nutritional education, healthy food, </w:t>
      </w:r>
      <w:r w:rsidR="00076508" w:rsidRPr="005E0A08">
        <w:rPr>
          <w:rFonts w:asciiTheme="majorBidi" w:hAnsiTheme="majorBidi" w:cstheme="majorBidi"/>
          <w:sz w:val="24"/>
          <w:szCs w:val="24"/>
          <w:lang w:val="en-CA"/>
        </w:rPr>
        <w:t xml:space="preserve">food supplement </w:t>
      </w:r>
      <w:r w:rsidR="006E6F81" w:rsidRPr="005E0A08">
        <w:rPr>
          <w:rFonts w:asciiTheme="majorBidi" w:hAnsiTheme="majorBidi" w:cstheme="majorBidi"/>
          <w:sz w:val="24"/>
          <w:szCs w:val="24"/>
          <w:lang w:val="en-CA"/>
        </w:rPr>
        <w:t>breastfeeding support</w:t>
      </w:r>
      <w:r w:rsidR="00131465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6E6F81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and health care referrals.</w:t>
      </w:r>
      <w:r w:rsidR="00076508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A population that Wick serves </w:t>
      </w:r>
      <w:r w:rsidR="00131465">
        <w:rPr>
          <w:rFonts w:asciiTheme="majorBidi" w:hAnsiTheme="majorBidi" w:cstheme="majorBidi"/>
          <w:sz w:val="24"/>
          <w:szCs w:val="24"/>
          <w:lang w:val="en-CA"/>
        </w:rPr>
        <w:t>is</w:t>
      </w:r>
      <w:r w:rsidR="00076508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131465">
        <w:rPr>
          <w:rFonts w:asciiTheme="majorBidi" w:hAnsiTheme="majorBidi" w:cstheme="majorBidi"/>
          <w:sz w:val="24"/>
          <w:szCs w:val="24"/>
          <w:lang w:val="en-CA"/>
        </w:rPr>
        <w:t xml:space="preserve">a </w:t>
      </w:r>
      <w:r w:rsidR="00076508" w:rsidRPr="005E0A08">
        <w:rPr>
          <w:rFonts w:asciiTheme="majorBidi" w:hAnsiTheme="majorBidi" w:cstheme="majorBidi"/>
          <w:sz w:val="24"/>
          <w:szCs w:val="24"/>
          <w:lang w:val="en-CA"/>
        </w:rPr>
        <w:t xml:space="preserve">pregnant or postpartum woman, </w:t>
      </w:r>
      <w:r w:rsidR="00DB4936" w:rsidRPr="005E0A08">
        <w:rPr>
          <w:rFonts w:asciiTheme="majorBidi" w:hAnsiTheme="majorBidi" w:cstheme="majorBidi"/>
          <w:sz w:val="24"/>
          <w:szCs w:val="24"/>
          <w:lang w:val="en-CA"/>
        </w:rPr>
        <w:t>infant</w:t>
      </w:r>
      <w:r w:rsidR="00131465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DB4936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and children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>'</w:t>
      </w:r>
      <w:r w:rsidR="00DB4936" w:rsidRPr="005E0A08">
        <w:rPr>
          <w:rFonts w:asciiTheme="majorBidi" w:hAnsiTheme="majorBidi" w:cstheme="majorBidi"/>
          <w:sz w:val="24"/>
          <w:szCs w:val="24"/>
          <w:lang w:val="en-CA"/>
        </w:rPr>
        <w:t xml:space="preserve">s up to five years old. </w:t>
      </w:r>
      <w:r w:rsidR="00DD720A" w:rsidRPr="005E0A08">
        <w:rPr>
          <w:rFonts w:asciiTheme="majorBidi" w:hAnsiTheme="majorBidi" w:cstheme="majorBidi"/>
          <w:sz w:val="24"/>
          <w:szCs w:val="24"/>
          <w:lang w:val="en-CA"/>
        </w:rPr>
        <w:t>T</w:t>
      </w:r>
      <w:r w:rsidR="002649C4" w:rsidRPr="005E0A08">
        <w:rPr>
          <w:rFonts w:asciiTheme="majorBidi" w:hAnsiTheme="majorBidi" w:cstheme="majorBidi"/>
          <w:sz w:val="24"/>
          <w:szCs w:val="24"/>
          <w:lang w:val="en-CA"/>
        </w:rPr>
        <w:t>o be eligible for</w:t>
      </w:r>
      <w:r w:rsidR="00DD720A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WIC</w:t>
      </w:r>
      <w:r w:rsidR="002649C4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benefit</w:t>
      </w:r>
      <w:r w:rsidR="00131465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2649C4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they need to meet </w:t>
      </w:r>
      <w:r w:rsidR="00A62E48">
        <w:rPr>
          <w:rFonts w:asciiTheme="majorBidi" w:hAnsiTheme="majorBidi" w:cstheme="majorBidi"/>
          <w:sz w:val="24"/>
          <w:szCs w:val="24"/>
          <w:lang w:val="en-CA"/>
        </w:rPr>
        <w:t>specific</w:t>
      </w:r>
      <w:r w:rsidR="002649C4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criteria </w:t>
      </w:r>
      <w:r w:rsidR="00DD720A" w:rsidRPr="005E0A08">
        <w:rPr>
          <w:rFonts w:asciiTheme="majorBidi" w:hAnsiTheme="majorBidi" w:cstheme="majorBidi"/>
          <w:sz w:val="24"/>
          <w:szCs w:val="24"/>
          <w:lang w:val="en-CA"/>
        </w:rPr>
        <w:t xml:space="preserve">and </w:t>
      </w:r>
      <w:r w:rsidR="00A62E48">
        <w:rPr>
          <w:rFonts w:asciiTheme="majorBidi" w:hAnsiTheme="majorBidi" w:cstheme="majorBidi"/>
          <w:sz w:val="24"/>
          <w:szCs w:val="24"/>
          <w:lang w:val="en-CA"/>
        </w:rPr>
        <w:t>individual</w:t>
      </w:r>
      <w:r w:rsidR="00DD720A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income </w:t>
      </w:r>
      <w:r w:rsidR="00CA3D7B" w:rsidRPr="005E0A08">
        <w:rPr>
          <w:rFonts w:asciiTheme="majorBidi" w:hAnsiTheme="majorBidi" w:cstheme="majorBidi"/>
          <w:sz w:val="24"/>
          <w:szCs w:val="24"/>
          <w:lang w:val="en-CA"/>
        </w:rPr>
        <w:t xml:space="preserve">or </w:t>
      </w:r>
      <w:r w:rsidR="00DD720A" w:rsidRPr="005E0A08">
        <w:rPr>
          <w:rFonts w:asciiTheme="majorBidi" w:hAnsiTheme="majorBidi" w:cstheme="majorBidi"/>
          <w:sz w:val="24"/>
          <w:szCs w:val="24"/>
          <w:lang w:val="en-CA"/>
        </w:rPr>
        <w:t xml:space="preserve">nutritional risk requirements. </w:t>
      </w:r>
      <w:r w:rsidR="00D01EE3" w:rsidRPr="005E0A08">
        <w:rPr>
          <w:rFonts w:asciiTheme="majorBidi" w:hAnsiTheme="majorBidi" w:cstheme="majorBidi"/>
          <w:sz w:val="24"/>
          <w:szCs w:val="24"/>
          <w:lang w:val="en-CA"/>
        </w:rPr>
        <w:t>Categorial re</w:t>
      </w:r>
      <w:r w:rsidR="0022179F" w:rsidRPr="005E0A08">
        <w:rPr>
          <w:rFonts w:asciiTheme="majorBidi" w:hAnsiTheme="majorBidi" w:cstheme="majorBidi"/>
          <w:sz w:val="24"/>
          <w:szCs w:val="24"/>
          <w:lang w:val="en-CA"/>
        </w:rPr>
        <w:t>quirement</w:t>
      </w:r>
      <w:r w:rsidR="00131465">
        <w:rPr>
          <w:rFonts w:asciiTheme="majorBidi" w:hAnsiTheme="majorBidi" w:cstheme="majorBidi"/>
          <w:sz w:val="24"/>
          <w:szCs w:val="24"/>
          <w:lang w:val="en-CA"/>
        </w:rPr>
        <w:t>s</w:t>
      </w:r>
      <w:r w:rsidR="0022179F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are </w:t>
      </w:r>
      <w:r w:rsidR="00D01EE3" w:rsidRPr="005E0A08">
        <w:rPr>
          <w:rFonts w:asciiTheme="majorBidi" w:hAnsiTheme="majorBidi" w:cstheme="majorBidi"/>
          <w:sz w:val="24"/>
          <w:szCs w:val="24"/>
          <w:lang w:val="en-CA"/>
        </w:rPr>
        <w:t>pregnant</w:t>
      </w:r>
      <w:r w:rsidR="00E02C26" w:rsidRPr="005E0A08"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="00D01EE3" w:rsidRPr="005E0A08">
        <w:rPr>
          <w:rFonts w:asciiTheme="majorBidi" w:hAnsiTheme="majorBidi" w:cstheme="majorBidi"/>
          <w:sz w:val="24"/>
          <w:szCs w:val="24"/>
          <w:lang w:val="en-CA"/>
        </w:rPr>
        <w:t>postpartum</w:t>
      </w:r>
      <w:r w:rsidR="00E02C26" w:rsidRPr="005E0A08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D01EE3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breastfeeding, infant, snd child up to 5 years of age. </w:t>
      </w:r>
      <w:r w:rsidR="00A62E48">
        <w:rPr>
          <w:rFonts w:asciiTheme="majorBidi" w:hAnsiTheme="majorBidi" w:cstheme="majorBidi"/>
          <w:sz w:val="24"/>
          <w:szCs w:val="24"/>
          <w:lang w:val="en-CA"/>
        </w:rPr>
        <w:t>The r</w:t>
      </w:r>
      <w:r w:rsidR="003B6C5B" w:rsidRPr="005E0A08">
        <w:rPr>
          <w:rFonts w:asciiTheme="majorBidi" w:hAnsiTheme="majorBidi" w:cstheme="majorBidi"/>
          <w:sz w:val="24"/>
          <w:szCs w:val="24"/>
          <w:lang w:val="en-CA"/>
        </w:rPr>
        <w:t xml:space="preserve">esidential requirement is that they </w:t>
      </w:r>
      <w:r w:rsidR="00FA107A" w:rsidRPr="005E0A08">
        <w:rPr>
          <w:rFonts w:asciiTheme="majorBidi" w:hAnsiTheme="majorBidi" w:cstheme="majorBidi"/>
          <w:sz w:val="24"/>
          <w:szCs w:val="24"/>
          <w:lang w:val="en-CA"/>
        </w:rPr>
        <w:t>need</w:t>
      </w:r>
      <w:r w:rsidR="003B6C5B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to apply to the local services of the</w:t>
      </w:r>
      <w:r w:rsidR="00A62E48">
        <w:rPr>
          <w:rFonts w:asciiTheme="majorBidi" w:hAnsiTheme="majorBidi" w:cstheme="majorBidi"/>
          <w:sz w:val="24"/>
          <w:szCs w:val="24"/>
          <w:lang w:val="en-CA"/>
        </w:rPr>
        <w:t>ir stats</w:t>
      </w:r>
      <w:r w:rsidR="003B6C5B" w:rsidRPr="005E0A08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FA107A" w:rsidRPr="005E0A08">
        <w:rPr>
          <w:rFonts w:asciiTheme="majorBidi" w:hAnsiTheme="majorBidi" w:cstheme="majorBidi"/>
          <w:sz w:val="24"/>
          <w:szCs w:val="24"/>
          <w:lang w:val="en-CA"/>
        </w:rPr>
        <w:t xml:space="preserve">Income requirements </w:t>
      </w:r>
      <w:r w:rsidR="00A62E48">
        <w:rPr>
          <w:rFonts w:asciiTheme="majorBidi" w:hAnsiTheme="majorBidi" w:cstheme="majorBidi"/>
          <w:sz w:val="24"/>
          <w:szCs w:val="24"/>
          <w:lang w:val="en-CA"/>
        </w:rPr>
        <w:t>are</w:t>
      </w:r>
      <w:r w:rsidR="00A03983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set by t</w:t>
      </w:r>
      <w:r w:rsidR="00641F45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he state agency</w:t>
      </w:r>
      <w:r w:rsidR="00E56D73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'</w:t>
      </w:r>
      <w:r w:rsidR="00641F45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s income standard</w:t>
      </w:r>
      <w:r w:rsidR="00A62E4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,</w:t>
      </w:r>
      <w:r w:rsidR="00641F45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 </w:t>
      </w:r>
      <w:r w:rsidR="00A03983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which must </w:t>
      </w:r>
      <w:r w:rsidR="00641F45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be between 100 percent of the federal poverty guidelines</w:t>
      </w:r>
      <w:r w:rsidR="00A03983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. </w:t>
      </w:r>
      <w:r w:rsidR="005118FA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They will </w:t>
      </w:r>
      <w:r w:rsidR="009846C6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automatically be</w:t>
      </w:r>
      <w:r w:rsidR="005118FA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 eligible for SNAP</w:t>
      </w:r>
      <w:r w:rsidR="001B6DAC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 benefits</w:t>
      </w:r>
      <w:r w:rsidR="005118FA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, Medica</w:t>
      </w:r>
      <w:r w:rsidR="002F2416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id, and</w:t>
      </w:r>
      <w:r w:rsidR="001B6DAC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 possibl</w:t>
      </w:r>
      <w:r w:rsidR="00A62E4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y</w:t>
      </w:r>
      <w:r w:rsidR="002F2416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 other </w:t>
      </w:r>
      <w:r w:rsidR="001B6DAC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assistance for needy families. </w:t>
      </w:r>
      <w:r w:rsidR="00A62E4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Ano</w:t>
      </w:r>
      <w:r w:rsidR="001B6DAC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ther requirement is </w:t>
      </w:r>
      <w:r w:rsidR="00A62E4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a </w:t>
      </w:r>
      <w:r w:rsidR="001B6DAC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nutritional risk such as anemia, underweight, </w:t>
      </w:r>
      <w:r w:rsidR="00A62E4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a </w:t>
      </w:r>
      <w:r w:rsidR="001B6DAC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history of poor pregnancy outcome</w:t>
      </w:r>
      <w:r w:rsidR="00A62E4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s</w:t>
      </w:r>
      <w:r w:rsidR="001B6DAC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, and</w:t>
      </w:r>
      <w:r w:rsidR="009846C6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 </w:t>
      </w:r>
      <w:r w:rsidR="0038414B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>poor diet</w:t>
      </w:r>
      <w:r w:rsidR="00056F1F" w:rsidRPr="005E0A08">
        <w:rPr>
          <w:rFonts w:asciiTheme="majorBidi" w:hAnsiTheme="majorBidi" w:cstheme="majorBidi"/>
          <w:color w:val="1B1B1B"/>
          <w:sz w:val="24"/>
          <w:szCs w:val="24"/>
          <w:shd w:val="clear" w:color="auto" w:fill="FFFFFF"/>
        </w:rPr>
        <w:t xml:space="preserve">. </w:t>
      </w:r>
    </w:p>
    <w:p w14:paraId="4D93D1DF" w14:textId="12ED74D4" w:rsidR="00056F1F" w:rsidRPr="005E0A08" w:rsidRDefault="008E266F" w:rsidP="00B51D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</w:rPr>
        <w:t>The intervention was</w:t>
      </w:r>
      <w:r w:rsidR="00CA66C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done </w:t>
      </w:r>
      <w:r w:rsidR="001B69BC">
        <w:rPr>
          <w:rFonts w:asciiTheme="majorBidi" w:hAnsiTheme="majorBidi" w:cstheme="majorBidi"/>
          <w:sz w:val="24"/>
          <w:szCs w:val="24"/>
        </w:rPr>
        <w:t xml:space="preserve">at this site </w:t>
      </w:r>
      <w:r w:rsidR="00514172">
        <w:rPr>
          <w:rFonts w:asciiTheme="majorBidi" w:hAnsiTheme="majorBidi" w:cstheme="majorBidi"/>
          <w:sz w:val="24"/>
          <w:szCs w:val="24"/>
          <w:lang w:val="en-CA"/>
        </w:rPr>
        <w:t>because they make a difference in the community according to many articles, one of these articles</w:t>
      </w:r>
      <w:r w:rsidR="00426D82" w:rsidRPr="005E0A08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CA66CC">
        <w:rPr>
          <w:rFonts w:asciiTheme="majorBidi" w:hAnsiTheme="majorBidi" w:cstheme="majorBidi"/>
          <w:sz w:val="24"/>
          <w:szCs w:val="24"/>
          <w:lang w:val="en-CA"/>
        </w:rPr>
        <w:t>This po</w:t>
      </w:r>
      <w:r w:rsidR="00C65D14">
        <w:rPr>
          <w:rFonts w:asciiTheme="majorBidi" w:hAnsiTheme="majorBidi" w:cstheme="majorBidi"/>
          <w:sz w:val="24"/>
          <w:szCs w:val="24"/>
          <w:lang w:val="en-CA"/>
        </w:rPr>
        <w:t>pulation</w:t>
      </w:r>
      <w:r w:rsidR="00CA66CC">
        <w:rPr>
          <w:rFonts w:asciiTheme="majorBidi" w:hAnsiTheme="majorBidi" w:cstheme="majorBidi"/>
          <w:sz w:val="24"/>
          <w:szCs w:val="24"/>
          <w:lang w:val="en-CA"/>
        </w:rPr>
        <w:t xml:space="preserve"> was chosen for </w:t>
      </w:r>
      <w:r w:rsidR="00EC367C">
        <w:rPr>
          <w:rFonts w:asciiTheme="majorBidi" w:hAnsiTheme="majorBidi" w:cstheme="majorBidi"/>
          <w:sz w:val="24"/>
          <w:szCs w:val="24"/>
          <w:lang w:val="en-CA"/>
        </w:rPr>
        <w:t>the</w:t>
      </w:r>
      <w:r w:rsidR="00CA66CC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514172">
        <w:rPr>
          <w:rFonts w:asciiTheme="majorBidi" w:hAnsiTheme="majorBidi" w:cstheme="majorBidi"/>
          <w:sz w:val="24"/>
          <w:szCs w:val="24"/>
          <w:lang w:val="en-CA"/>
        </w:rPr>
        <w:t>intervention because this population needs a health assistant, and the services provided to them are</w:t>
      </w:r>
      <w:r w:rsidR="00692069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improving their health outcome</w:t>
      </w:r>
      <w:r w:rsidR="00853BAF" w:rsidRPr="005E0A08">
        <w:rPr>
          <w:rFonts w:asciiTheme="majorBidi" w:hAnsiTheme="majorBidi" w:cstheme="majorBidi"/>
          <w:sz w:val="24"/>
          <w:szCs w:val="24"/>
          <w:lang w:val="en-CA"/>
        </w:rPr>
        <w:t>.</w:t>
      </w:r>
      <w:r w:rsidR="00DE0A3C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EC367C">
        <w:rPr>
          <w:rFonts w:asciiTheme="majorBidi" w:hAnsiTheme="majorBidi" w:cstheme="majorBidi"/>
          <w:sz w:val="24"/>
          <w:szCs w:val="24"/>
          <w:lang w:val="en-CA"/>
        </w:rPr>
        <w:t>The intervention was</w:t>
      </w:r>
      <w:r w:rsidR="00D43BC4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presented in a video and will be communicated through Facebook. </w:t>
      </w:r>
    </w:p>
    <w:p w14:paraId="5862AD12" w14:textId="6A0472F3" w:rsidR="00A626B2" w:rsidRPr="005E0A08" w:rsidRDefault="004940B2" w:rsidP="00916EF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0A08">
        <w:rPr>
          <w:rFonts w:asciiTheme="majorBidi" w:hAnsiTheme="majorBidi" w:cstheme="majorBidi"/>
          <w:b/>
          <w:bCs/>
          <w:sz w:val="24"/>
          <w:szCs w:val="24"/>
        </w:rPr>
        <w:t xml:space="preserve">Literature Review </w:t>
      </w:r>
    </w:p>
    <w:p w14:paraId="531C5565" w14:textId="5240CBA1" w:rsidR="007370A6" w:rsidRDefault="00F50478" w:rsidP="00BA06F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E0A08">
        <w:rPr>
          <w:rFonts w:asciiTheme="majorBidi" w:hAnsiTheme="majorBidi" w:cstheme="majorBidi"/>
          <w:sz w:val="24"/>
          <w:szCs w:val="24"/>
          <w:lang w:val="en-CA"/>
        </w:rPr>
        <w:t>Th</w:t>
      </w:r>
      <w:r w:rsidR="002474A6" w:rsidRPr="005E0A08">
        <w:rPr>
          <w:rFonts w:asciiTheme="majorBidi" w:hAnsiTheme="majorBidi" w:cstheme="majorBidi"/>
          <w:sz w:val="24"/>
          <w:szCs w:val="24"/>
          <w:lang w:val="en-CA"/>
        </w:rPr>
        <w:t>e</w:t>
      </w:r>
      <w:r w:rsidRPr="005E0A08">
        <w:rPr>
          <w:rFonts w:asciiTheme="majorBidi" w:hAnsiTheme="majorBidi" w:cstheme="majorBidi"/>
          <w:sz w:val="24"/>
          <w:szCs w:val="24"/>
          <w:lang w:val="en-CA"/>
        </w:rPr>
        <w:t xml:space="preserve"> special supplemental nutrition program for women, infant</w:t>
      </w:r>
      <w:r w:rsidR="00514172">
        <w:rPr>
          <w:rFonts w:asciiTheme="majorBidi" w:hAnsiTheme="majorBidi" w:cstheme="majorBidi"/>
          <w:sz w:val="24"/>
          <w:szCs w:val="24"/>
          <w:lang w:val="en-CA"/>
        </w:rPr>
        <w:t>s</w:t>
      </w:r>
      <w:r w:rsidRPr="005E0A08">
        <w:rPr>
          <w:rFonts w:asciiTheme="majorBidi" w:hAnsiTheme="majorBidi" w:cstheme="majorBidi"/>
          <w:sz w:val="24"/>
          <w:szCs w:val="24"/>
          <w:lang w:val="en-CA"/>
        </w:rPr>
        <w:t>, and children</w:t>
      </w:r>
      <w:r w:rsidR="002474A6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5E0A08">
        <w:rPr>
          <w:rFonts w:asciiTheme="majorBidi" w:hAnsiTheme="majorBidi" w:cstheme="majorBidi"/>
          <w:sz w:val="24"/>
          <w:szCs w:val="24"/>
          <w:lang w:val="en-CA"/>
        </w:rPr>
        <w:t>(WIC)</w:t>
      </w:r>
      <w:r w:rsidR="009A0B21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was established in 197</w:t>
      </w:r>
      <w:r w:rsidR="005505CA" w:rsidRPr="005E0A08">
        <w:rPr>
          <w:rFonts w:asciiTheme="majorBidi" w:hAnsiTheme="majorBidi" w:cstheme="majorBidi"/>
          <w:sz w:val="24"/>
          <w:szCs w:val="24"/>
          <w:lang w:val="en-CA"/>
        </w:rPr>
        <w:t>4</w:t>
      </w:r>
      <w:r w:rsidR="00FD7BA3" w:rsidRPr="005E0A08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514172">
        <w:rPr>
          <w:rFonts w:asciiTheme="majorBidi" w:hAnsiTheme="majorBidi" w:cstheme="majorBidi"/>
          <w:sz w:val="24"/>
          <w:szCs w:val="24"/>
          <w:lang w:val="en-CA"/>
        </w:rPr>
        <w:t>The WIC program provides supplemental food, nutritional education, breastfeeding support, and referral to health care and social services programs</w:t>
      </w:r>
      <w:r w:rsidR="00FD7BA3" w:rsidRPr="005E0A08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514172">
        <w:rPr>
          <w:rFonts w:asciiTheme="majorBidi" w:hAnsiTheme="majorBidi" w:cstheme="majorBidi"/>
          <w:sz w:val="24"/>
          <w:szCs w:val="24"/>
          <w:lang w:val="en-CA"/>
        </w:rPr>
        <w:t>T</w:t>
      </w:r>
      <w:r w:rsidR="00FD7BA3" w:rsidRPr="005E0A08">
        <w:rPr>
          <w:rFonts w:asciiTheme="majorBidi" w:hAnsiTheme="majorBidi" w:cstheme="majorBidi"/>
          <w:sz w:val="24"/>
          <w:szCs w:val="24"/>
          <w:lang w:val="en-CA"/>
        </w:rPr>
        <w:t xml:space="preserve">he federal </w:t>
      </w:r>
      <w:r w:rsidR="005F3E78" w:rsidRPr="005E0A08">
        <w:rPr>
          <w:rFonts w:asciiTheme="majorBidi" w:hAnsiTheme="majorBidi" w:cstheme="majorBidi"/>
          <w:sz w:val="24"/>
          <w:szCs w:val="24"/>
          <w:lang w:val="en-CA"/>
        </w:rPr>
        <w:t xml:space="preserve">support </w:t>
      </w:r>
      <w:r w:rsidR="00FD7BA3" w:rsidRPr="005E0A08">
        <w:rPr>
          <w:rFonts w:asciiTheme="majorBidi" w:hAnsiTheme="majorBidi" w:cstheme="majorBidi"/>
          <w:sz w:val="24"/>
          <w:szCs w:val="24"/>
          <w:lang w:val="en-CA"/>
        </w:rPr>
        <w:t>program WIC</w:t>
      </w:r>
      <w:r w:rsidR="005F3E78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serve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>s</w:t>
      </w:r>
      <w:r w:rsidR="00A010CB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low</w:t>
      </w:r>
      <w:r w:rsidR="00514172">
        <w:rPr>
          <w:rFonts w:asciiTheme="majorBidi" w:hAnsiTheme="majorBidi" w:cstheme="majorBidi"/>
          <w:sz w:val="24"/>
          <w:szCs w:val="24"/>
          <w:lang w:val="en-CA"/>
        </w:rPr>
        <w:t>-</w:t>
      </w:r>
      <w:r w:rsidR="00A010CB" w:rsidRPr="005E0A08">
        <w:rPr>
          <w:rFonts w:asciiTheme="majorBidi" w:hAnsiTheme="majorBidi" w:cstheme="majorBidi"/>
          <w:sz w:val="24"/>
          <w:szCs w:val="24"/>
          <w:lang w:val="en-CA"/>
        </w:rPr>
        <w:t xml:space="preserve">income pregnant and </w:t>
      </w:r>
      <w:r w:rsidR="005F3E78" w:rsidRPr="005E0A08">
        <w:rPr>
          <w:rFonts w:asciiTheme="majorBidi" w:hAnsiTheme="majorBidi" w:cstheme="majorBidi"/>
          <w:sz w:val="24"/>
          <w:szCs w:val="24"/>
          <w:lang w:val="en-CA"/>
        </w:rPr>
        <w:t xml:space="preserve">postpartum </w:t>
      </w:r>
      <w:r w:rsidR="002474A6" w:rsidRPr="005E0A08">
        <w:rPr>
          <w:rFonts w:asciiTheme="majorBidi" w:hAnsiTheme="majorBidi" w:cstheme="majorBidi"/>
          <w:sz w:val="24"/>
          <w:szCs w:val="24"/>
          <w:lang w:val="en-CA"/>
        </w:rPr>
        <w:t xml:space="preserve">women and children up to five years old. 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>T</w:t>
      </w:r>
      <w:r w:rsidR="00714CD9" w:rsidRPr="005E0A08">
        <w:rPr>
          <w:rFonts w:asciiTheme="majorBidi" w:hAnsiTheme="majorBidi" w:cstheme="majorBidi"/>
          <w:sz w:val="24"/>
          <w:szCs w:val="24"/>
          <w:lang w:val="en-CA"/>
        </w:rPr>
        <w:t xml:space="preserve">he 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>WIC program's eligib</w:t>
      </w:r>
      <w:r w:rsidR="007370A6">
        <w:rPr>
          <w:rFonts w:asciiTheme="majorBidi" w:hAnsiTheme="majorBidi" w:cstheme="majorBidi"/>
          <w:sz w:val="24"/>
          <w:szCs w:val="24"/>
          <w:lang w:val="en-CA"/>
        </w:rPr>
        <w:t>ility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 xml:space="preserve"> criteria</w:t>
      </w:r>
      <w:r w:rsidR="00714CD9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640424" w:rsidRPr="005E0A08">
        <w:rPr>
          <w:rFonts w:asciiTheme="majorBidi" w:hAnsiTheme="majorBidi" w:cstheme="majorBidi"/>
          <w:sz w:val="24"/>
          <w:szCs w:val="24"/>
          <w:lang w:val="en-CA"/>
        </w:rPr>
        <w:t>are</w:t>
      </w:r>
      <w:r w:rsidR="00714CD9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7370A6">
        <w:rPr>
          <w:rFonts w:asciiTheme="majorBidi" w:hAnsiTheme="majorBidi" w:cstheme="majorBidi"/>
          <w:sz w:val="24"/>
          <w:szCs w:val="24"/>
          <w:lang w:val="en-CA"/>
        </w:rPr>
        <w:t>less than 185% o</w:t>
      </w:r>
      <w:r w:rsidR="00DE1A69" w:rsidRPr="005E0A08">
        <w:rPr>
          <w:rFonts w:asciiTheme="majorBidi" w:hAnsiTheme="majorBidi" w:cstheme="majorBidi"/>
          <w:sz w:val="24"/>
          <w:szCs w:val="24"/>
          <w:lang w:val="en-CA"/>
        </w:rPr>
        <w:t xml:space="preserve">f 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 xml:space="preserve">the </w:t>
      </w:r>
      <w:r w:rsidR="00DE1A69" w:rsidRPr="005E0A08">
        <w:rPr>
          <w:rFonts w:asciiTheme="majorBidi" w:hAnsiTheme="majorBidi" w:cstheme="majorBidi"/>
          <w:sz w:val="24"/>
          <w:szCs w:val="24"/>
          <w:lang w:val="en-CA"/>
        </w:rPr>
        <w:t>federal poverty level (FPL</w:t>
      </w:r>
      <w:r w:rsidR="006017CC" w:rsidRPr="005E0A08">
        <w:rPr>
          <w:rFonts w:asciiTheme="majorBidi" w:hAnsiTheme="majorBidi" w:cstheme="majorBidi"/>
          <w:sz w:val="24"/>
          <w:szCs w:val="24"/>
          <w:lang w:val="en-CA"/>
        </w:rPr>
        <w:t>)</w:t>
      </w:r>
      <w:r w:rsidR="00D045C8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6017CC" w:rsidRPr="005E0A08">
        <w:rPr>
          <w:rFonts w:asciiTheme="majorBidi" w:hAnsiTheme="majorBidi" w:cstheme="majorBidi"/>
          <w:sz w:val="24"/>
          <w:szCs w:val="24"/>
        </w:rPr>
        <w:t>(</w:t>
      </w:r>
      <w:r w:rsidR="006017CC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Whaley, Martinez, </w:t>
      </w:r>
      <w:proofErr w:type="spellStart"/>
      <w:r w:rsidR="006017CC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Paolicelli</w:t>
      </w:r>
      <w:proofErr w:type="spellEnd"/>
      <w:r w:rsidR="006017CC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Ritchie, &amp; </w:t>
      </w:r>
      <w:proofErr w:type="spellStart"/>
      <w:r w:rsidR="006017CC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Weinfield</w:t>
      </w:r>
      <w:proofErr w:type="spellEnd"/>
      <w:r w:rsidR="006017CC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2020).</w:t>
      </w:r>
      <w:r w:rsidR="00DE1A69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7A406B" w:rsidRPr="005E0A08">
        <w:rPr>
          <w:rFonts w:asciiTheme="majorBidi" w:hAnsiTheme="majorBidi" w:cstheme="majorBidi"/>
          <w:sz w:val="24"/>
          <w:szCs w:val="24"/>
          <w:lang w:val="en-CA"/>
        </w:rPr>
        <w:t xml:space="preserve">According to 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>Shearer research article</w:t>
      </w:r>
      <w:r w:rsidR="00F838C1">
        <w:rPr>
          <w:rFonts w:asciiTheme="majorBidi" w:hAnsiTheme="majorBidi" w:cstheme="majorBidi"/>
          <w:sz w:val="24"/>
          <w:szCs w:val="24"/>
          <w:lang w:val="en-CA"/>
        </w:rPr>
        <w:t>,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F838C1">
        <w:rPr>
          <w:rFonts w:asciiTheme="majorBidi" w:hAnsiTheme="majorBidi" w:cstheme="majorBidi"/>
          <w:sz w:val="24"/>
          <w:szCs w:val="24"/>
          <w:lang w:val="en-CA"/>
        </w:rPr>
        <w:t xml:space="preserve">WIC 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 xml:space="preserve">provides a nutritional safety net </w:t>
      </w:r>
      <w:r w:rsidR="00F838C1">
        <w:rPr>
          <w:rFonts w:asciiTheme="majorBidi" w:hAnsiTheme="majorBidi" w:cstheme="majorBidi"/>
          <w:sz w:val="24"/>
          <w:szCs w:val="24"/>
          <w:lang w:val="en-CA"/>
        </w:rPr>
        <w:t>for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 xml:space="preserve"> 7 million wome</w:t>
      </w:r>
      <w:r w:rsidR="00EA0C6B" w:rsidRPr="005E0A08">
        <w:rPr>
          <w:rFonts w:asciiTheme="majorBidi" w:hAnsiTheme="majorBidi" w:cstheme="majorBidi"/>
          <w:sz w:val="24"/>
          <w:szCs w:val="24"/>
          <w:lang w:val="en-CA"/>
        </w:rPr>
        <w:t>n and children</w:t>
      </w:r>
      <w:r w:rsidR="00E56D73">
        <w:rPr>
          <w:rFonts w:asciiTheme="majorBidi" w:hAnsiTheme="majorBidi" w:cstheme="majorBidi"/>
          <w:sz w:val="24"/>
          <w:szCs w:val="24"/>
          <w:lang w:val="en-CA"/>
        </w:rPr>
        <w:t>'</w:t>
      </w:r>
      <w:r w:rsidR="00EA0C6B" w:rsidRPr="005E0A08">
        <w:rPr>
          <w:rFonts w:asciiTheme="majorBidi" w:hAnsiTheme="majorBidi" w:cstheme="majorBidi"/>
          <w:sz w:val="24"/>
          <w:szCs w:val="24"/>
          <w:lang w:val="en-CA"/>
        </w:rPr>
        <w:t xml:space="preserve">s </w:t>
      </w:r>
      <w:r w:rsidR="00640424" w:rsidRPr="005E0A08">
        <w:rPr>
          <w:rFonts w:asciiTheme="majorBidi" w:hAnsiTheme="majorBidi" w:cstheme="majorBidi"/>
          <w:sz w:val="24"/>
          <w:szCs w:val="24"/>
          <w:lang w:val="en-CA"/>
        </w:rPr>
        <w:t>Americans every year</w:t>
      </w:r>
      <w:r w:rsidR="00D045C8" w:rsidRPr="005E0A0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AA1ADC" w:rsidRPr="005E0A08">
        <w:rPr>
          <w:rFonts w:asciiTheme="majorBidi" w:hAnsiTheme="majorBidi" w:cstheme="majorBidi"/>
          <w:sz w:val="24"/>
          <w:szCs w:val="24"/>
          <w:lang w:val="en-CA"/>
        </w:rPr>
        <w:t>(</w:t>
      </w:r>
      <w:r w:rsidR="00D045C8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Shearer, 2019)</w:t>
      </w:r>
      <w:r w:rsidR="00640424" w:rsidRPr="005E0A08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="00E56D73">
        <w:rPr>
          <w:rFonts w:asciiTheme="majorBidi" w:hAnsiTheme="majorBidi" w:cstheme="majorBidi"/>
          <w:sz w:val="24"/>
          <w:szCs w:val="24"/>
        </w:rPr>
        <w:t>"</w:t>
      </w:r>
      <w:r w:rsidR="0090262F">
        <w:rPr>
          <w:rFonts w:asciiTheme="majorBidi" w:hAnsiTheme="majorBidi" w:cstheme="majorBidi"/>
          <w:sz w:val="24"/>
          <w:szCs w:val="24"/>
        </w:rPr>
        <w:t xml:space="preserve"> </w:t>
      </w:r>
      <w:r w:rsidR="004C5428" w:rsidRPr="005E0A08">
        <w:rPr>
          <w:rFonts w:asciiTheme="majorBidi" w:hAnsiTheme="majorBidi" w:cstheme="majorBidi"/>
          <w:sz w:val="24"/>
          <w:szCs w:val="24"/>
        </w:rPr>
        <w:t xml:space="preserve">23.3% of total WIC participants are infants, only 19.9% </w:t>
      </w:r>
      <w:r w:rsidR="007370A6">
        <w:rPr>
          <w:rFonts w:asciiTheme="majorBidi" w:hAnsiTheme="majorBidi" w:cstheme="majorBidi"/>
          <w:sz w:val="24"/>
          <w:szCs w:val="24"/>
        </w:rPr>
        <w:t>is</w:t>
      </w:r>
      <w:r w:rsidR="004C5428" w:rsidRPr="005E0A08">
        <w:rPr>
          <w:rFonts w:asciiTheme="majorBidi" w:hAnsiTheme="majorBidi" w:cstheme="majorBidi"/>
          <w:sz w:val="24"/>
          <w:szCs w:val="24"/>
        </w:rPr>
        <w:t xml:space="preserve"> </w:t>
      </w:r>
      <w:r w:rsidR="007370A6">
        <w:rPr>
          <w:rFonts w:asciiTheme="majorBidi" w:hAnsiTheme="majorBidi" w:cstheme="majorBidi"/>
          <w:sz w:val="24"/>
          <w:szCs w:val="24"/>
        </w:rPr>
        <w:t>one</w:t>
      </w:r>
      <w:r w:rsidR="004C5428" w:rsidRPr="005E0A08">
        <w:rPr>
          <w:rFonts w:asciiTheme="majorBidi" w:hAnsiTheme="majorBidi" w:cstheme="majorBidi"/>
          <w:sz w:val="24"/>
          <w:szCs w:val="24"/>
        </w:rPr>
        <w:t xml:space="preserve"> year old, and 13.8% are</w:t>
      </w:r>
      <w:r w:rsidR="007041D9" w:rsidRPr="005E0A08">
        <w:rPr>
          <w:rFonts w:asciiTheme="majorBidi" w:hAnsiTheme="majorBidi" w:cstheme="majorBidi"/>
          <w:sz w:val="24"/>
          <w:szCs w:val="24"/>
        </w:rPr>
        <w:t xml:space="preserve"> </w:t>
      </w:r>
      <w:r w:rsidR="007370A6">
        <w:rPr>
          <w:rFonts w:asciiTheme="majorBidi" w:hAnsiTheme="majorBidi" w:cstheme="majorBidi"/>
          <w:sz w:val="24"/>
          <w:szCs w:val="24"/>
        </w:rPr>
        <w:t>two</w:t>
      </w:r>
      <w:r w:rsidR="007041D9" w:rsidRPr="005E0A08">
        <w:rPr>
          <w:rFonts w:asciiTheme="majorBidi" w:hAnsiTheme="majorBidi" w:cstheme="majorBidi"/>
          <w:sz w:val="24"/>
          <w:szCs w:val="24"/>
        </w:rPr>
        <w:t xml:space="preserve"> years old</w:t>
      </w:r>
      <w:r w:rsidR="0090262F">
        <w:rPr>
          <w:rFonts w:asciiTheme="majorBidi" w:hAnsiTheme="majorBidi" w:cstheme="majorBidi"/>
          <w:sz w:val="24"/>
          <w:szCs w:val="24"/>
        </w:rPr>
        <w:t xml:space="preserve">" </w:t>
      </w:r>
      <w:r w:rsidR="0090262F" w:rsidRPr="005E0A08">
        <w:rPr>
          <w:rFonts w:asciiTheme="majorBidi" w:hAnsiTheme="majorBidi" w:cstheme="majorBidi"/>
          <w:sz w:val="24"/>
          <w:szCs w:val="24"/>
          <w:lang w:val="en-CA"/>
        </w:rPr>
        <w:t>(</w:t>
      </w:r>
      <w:r w:rsidR="0090262F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Shearer, 2019)</w:t>
      </w:r>
      <w:r w:rsidR="0090262F" w:rsidRPr="005E0A08"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</w:p>
    <w:p w14:paraId="1E8103DC" w14:textId="4B56FE29" w:rsidR="009D15EB" w:rsidRPr="005E0A08" w:rsidRDefault="007041D9" w:rsidP="00BA06F8">
      <w:pPr>
        <w:spacing w:line="480" w:lineRule="auto"/>
        <w:ind w:firstLine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5E0A08">
        <w:rPr>
          <w:rFonts w:asciiTheme="majorBidi" w:hAnsiTheme="majorBidi" w:cstheme="majorBidi"/>
          <w:sz w:val="24"/>
          <w:szCs w:val="24"/>
        </w:rPr>
        <w:t>Similarly, an Economic Research Service report found that of the families participating in WIC nationally within the first year of their infant</w:t>
      </w:r>
      <w:r w:rsidR="00E56D73">
        <w:rPr>
          <w:rFonts w:asciiTheme="majorBidi" w:hAnsiTheme="majorBidi" w:cstheme="majorBidi"/>
          <w:sz w:val="24"/>
          <w:szCs w:val="24"/>
        </w:rPr>
        <w:t>'</w:t>
      </w:r>
      <w:r w:rsidRPr="005E0A08">
        <w:rPr>
          <w:rFonts w:asciiTheme="majorBidi" w:hAnsiTheme="majorBidi" w:cstheme="majorBidi"/>
          <w:sz w:val="24"/>
          <w:szCs w:val="24"/>
        </w:rPr>
        <w:t xml:space="preserve">s life, only 77% remained in the program after the infant turned </w:t>
      </w:r>
      <w:r w:rsidR="007370A6">
        <w:rPr>
          <w:rFonts w:asciiTheme="majorBidi" w:hAnsiTheme="majorBidi" w:cstheme="majorBidi"/>
          <w:sz w:val="24"/>
          <w:szCs w:val="24"/>
        </w:rPr>
        <w:t>one</w:t>
      </w:r>
      <w:r w:rsidRPr="005E0A08">
        <w:rPr>
          <w:rFonts w:asciiTheme="majorBidi" w:hAnsiTheme="majorBidi" w:cstheme="majorBidi"/>
          <w:sz w:val="24"/>
          <w:szCs w:val="24"/>
        </w:rPr>
        <w:t xml:space="preserve"> year old</w:t>
      </w:r>
      <w:bookmarkStart w:id="0" w:name="_Hlk55561655"/>
      <w:r w:rsidR="00E56D73">
        <w:rPr>
          <w:rFonts w:asciiTheme="majorBidi" w:hAnsiTheme="majorBidi" w:cstheme="majorBidi"/>
          <w:sz w:val="24"/>
          <w:szCs w:val="24"/>
        </w:rPr>
        <w:t>"</w:t>
      </w:r>
      <w:r w:rsidR="00712B08" w:rsidRPr="005E0A08">
        <w:rPr>
          <w:rFonts w:asciiTheme="majorBidi" w:hAnsiTheme="majorBidi" w:cstheme="majorBidi"/>
          <w:sz w:val="24"/>
          <w:szCs w:val="24"/>
        </w:rPr>
        <w:t xml:space="preserve"> </w:t>
      </w:r>
      <w:r w:rsidR="001718AB" w:rsidRPr="005E0A08">
        <w:rPr>
          <w:rFonts w:asciiTheme="majorBidi" w:hAnsiTheme="majorBidi" w:cstheme="majorBidi"/>
          <w:sz w:val="24"/>
          <w:szCs w:val="24"/>
        </w:rPr>
        <w:t>(</w:t>
      </w:r>
      <w:r w:rsidR="00021CE8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Whaley, Martinez, </w:t>
      </w:r>
      <w:proofErr w:type="spellStart"/>
      <w:r w:rsidR="00021CE8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Paolicelli</w:t>
      </w:r>
      <w:proofErr w:type="spellEnd"/>
      <w:r w:rsidR="00021CE8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 Ritchie, &amp; </w:t>
      </w:r>
      <w:proofErr w:type="spellStart"/>
      <w:r w:rsidR="00021CE8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Weinfield</w:t>
      </w:r>
      <w:proofErr w:type="spellEnd"/>
      <w:r w:rsidR="001718AB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</w:t>
      </w:r>
      <w:r w:rsidR="00021CE8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2020).</w:t>
      </w:r>
      <w:bookmarkEnd w:id="0"/>
      <w:r w:rsidR="00F53011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There </w:t>
      </w:r>
      <w:r w:rsidR="007370A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is</w:t>
      </w:r>
      <w:r w:rsidR="00F53011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6A6D9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 </w:t>
      </w:r>
      <w:r w:rsidR="00F53011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Multilanguage population</w:t>
      </w:r>
      <w:r w:rsidR="006A6D9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F53011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so there is a</w:t>
      </w:r>
      <w:r w:rsidR="009F58DD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n</w:t>
      </w:r>
      <w:r w:rsidR="00F53011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interoperation service provided when needed.</w:t>
      </w:r>
      <w:r w:rsidR="005C2A1A" w:rsidRPr="005E0A08">
        <w:rPr>
          <w:rFonts w:asciiTheme="majorBidi" w:hAnsiTheme="majorBidi" w:cstheme="majorBidi"/>
          <w:sz w:val="24"/>
          <w:szCs w:val="24"/>
        </w:rPr>
        <w:t xml:space="preserve"> </w:t>
      </w:r>
      <w:r w:rsidR="009F27E5" w:rsidRPr="005E0A08">
        <w:rPr>
          <w:rFonts w:asciiTheme="majorBidi" w:hAnsiTheme="majorBidi" w:cstheme="majorBidi"/>
          <w:sz w:val="24"/>
          <w:szCs w:val="24"/>
        </w:rPr>
        <w:t xml:space="preserve">The </w:t>
      </w:r>
      <w:r w:rsidR="00633A9A" w:rsidRPr="005E0A08">
        <w:rPr>
          <w:rFonts w:asciiTheme="majorBidi" w:hAnsiTheme="majorBidi" w:cstheme="majorBidi"/>
          <w:sz w:val="24"/>
          <w:szCs w:val="24"/>
        </w:rPr>
        <w:t xml:space="preserve">Special Supplemental Nutrition Program for Women, Infants, and Children (WIC) serves 8 million low-income participants annually in the United States, a </w:t>
      </w:r>
      <w:r w:rsidR="0090262F">
        <w:rPr>
          <w:rFonts w:asciiTheme="majorBidi" w:hAnsiTheme="majorBidi" w:cstheme="majorBidi"/>
          <w:sz w:val="24"/>
          <w:szCs w:val="24"/>
        </w:rPr>
        <w:t>high nutritional risk population</w:t>
      </w:r>
      <w:r w:rsidR="008F1B4A" w:rsidRPr="005E0A08">
        <w:rPr>
          <w:rFonts w:asciiTheme="majorBidi" w:hAnsiTheme="majorBidi" w:cstheme="majorBidi"/>
          <w:sz w:val="24"/>
          <w:szCs w:val="24"/>
        </w:rPr>
        <w:t>. During</w:t>
      </w:r>
      <w:r w:rsidR="0029313F" w:rsidRPr="005E0A08">
        <w:rPr>
          <w:rFonts w:asciiTheme="majorBidi" w:hAnsiTheme="majorBidi" w:cstheme="majorBidi"/>
          <w:sz w:val="24"/>
          <w:szCs w:val="24"/>
        </w:rPr>
        <w:t xml:space="preserve"> the summer and fall of 2013</w:t>
      </w:r>
      <w:r w:rsidR="006A6D90">
        <w:rPr>
          <w:rFonts w:asciiTheme="majorBidi" w:hAnsiTheme="majorBidi" w:cstheme="majorBidi"/>
          <w:sz w:val="24"/>
          <w:szCs w:val="24"/>
        </w:rPr>
        <w:t>,</w:t>
      </w:r>
      <w:r w:rsidR="0029313F" w:rsidRPr="005E0A08">
        <w:rPr>
          <w:rFonts w:asciiTheme="majorBidi" w:hAnsiTheme="majorBidi" w:cstheme="majorBidi"/>
          <w:sz w:val="24"/>
          <w:szCs w:val="24"/>
        </w:rPr>
        <w:t xml:space="preserve"> </w:t>
      </w:r>
      <w:r w:rsidR="00ED35ED">
        <w:rPr>
          <w:rFonts w:asciiTheme="majorBidi" w:hAnsiTheme="majorBidi" w:cstheme="majorBidi"/>
          <w:sz w:val="24"/>
          <w:szCs w:val="24"/>
        </w:rPr>
        <w:t>80 WIC sites across 27 states nationwide provided</w:t>
      </w:r>
      <w:r w:rsidR="0029313F" w:rsidRPr="005E0A08">
        <w:rPr>
          <w:rFonts w:asciiTheme="majorBidi" w:hAnsiTheme="majorBidi" w:cstheme="majorBidi"/>
          <w:sz w:val="24"/>
          <w:szCs w:val="24"/>
        </w:rPr>
        <w:t xml:space="preserve"> services. </w:t>
      </w:r>
      <w:r w:rsidR="003F05B4" w:rsidRPr="005E0A08">
        <w:rPr>
          <w:rFonts w:asciiTheme="majorBidi" w:hAnsiTheme="majorBidi" w:cstheme="majorBidi"/>
          <w:sz w:val="24"/>
          <w:szCs w:val="24"/>
        </w:rPr>
        <w:t>(</w:t>
      </w:r>
      <w:r w:rsidR="003F05B4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Whaley, Martinez, </w:t>
      </w:r>
      <w:proofErr w:type="spellStart"/>
      <w:r w:rsidR="003F05B4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Paolicelli</w:t>
      </w:r>
      <w:proofErr w:type="spellEnd"/>
      <w:r w:rsidR="003F05B4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Ritchie, &amp;</w:t>
      </w:r>
      <w:r w:rsidR="006279C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="003F05B4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Weinfield</w:t>
      </w:r>
      <w:proofErr w:type="spellEnd"/>
      <w:r w:rsidR="003F05B4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2020).</w:t>
      </w:r>
      <w:r w:rsidR="004B67DB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Early </w:t>
      </w:r>
      <w:r w:rsidR="00D074F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participation</w:t>
      </w:r>
      <w:r w:rsidR="004B67DB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in WIC is </w:t>
      </w:r>
      <w:r w:rsidR="006A6D9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essential</w:t>
      </w:r>
      <w:r w:rsidR="004B67DB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because </w:t>
      </w:r>
      <w:r w:rsidR="00D074F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poor children </w:t>
      </w:r>
      <w:r w:rsidR="00207D8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may</w:t>
      </w:r>
      <w:r w:rsidR="00D074F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have health, behavioral, learning, or emotional issues. </w:t>
      </w:r>
      <w:r w:rsidR="00212A98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Some of </w:t>
      </w:r>
      <w:r w:rsidR="008F1B4A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these problems</w:t>
      </w:r>
      <w:r w:rsidR="00402100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m</w:t>
      </w:r>
      <w:r w:rsidR="00F313F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ay</w:t>
      </w:r>
      <w:r w:rsidR="00402100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be related to </w:t>
      </w:r>
      <w:r w:rsidR="00064BAD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inadequate</w:t>
      </w:r>
      <w:r w:rsidR="00402100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intake of </w:t>
      </w:r>
      <w:r w:rsidR="00064BAD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certain nutri</w:t>
      </w:r>
      <w:r w:rsidR="006A6D9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ents,</w:t>
      </w:r>
      <w:r w:rsidR="00064BAD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B8349D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which can lead to poor health (WIC Work, 2017)</w:t>
      </w:r>
    </w:p>
    <w:p w14:paraId="5614B46B" w14:textId="31E24AAC" w:rsidR="00246863" w:rsidRPr="00AB4913" w:rsidRDefault="000D7E59" w:rsidP="00BA06F8">
      <w:pPr>
        <w:spacing w:line="480" w:lineRule="auto"/>
        <w:ind w:firstLine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WIC's health issues</w:t>
      </w:r>
      <w:r w:rsidR="001772A8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F313F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prevent and improve b</w:t>
      </w:r>
      <w:r w:rsidR="00332F7A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irth weight, cognitive development, learning, </w:t>
      </w:r>
      <w:r w:rsidR="00BE2078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immunization,</w:t>
      </w:r>
      <w:r w:rsidR="00332F7A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7A5E8C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and </w:t>
      </w:r>
      <w:r w:rsidR="00332F7A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anemia</w:t>
      </w:r>
      <w:r w:rsidR="007A5E8C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</w:t>
      </w:r>
      <w:r w:rsidR="00EE650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Participating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</w:t>
      </w:r>
      <w:r w:rsidR="00EE650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work for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 </w:t>
      </w:r>
      <w:r w:rsidR="00EE650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long time and receiving the educational </w:t>
      </w:r>
      <w:r w:rsidR="00250C2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sessions</w:t>
      </w:r>
      <w:r w:rsidR="00EE650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can prevent infant mortality</w:t>
      </w:r>
      <w:r w:rsidR="00250C2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EE650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low birth weight</w:t>
      </w:r>
      <w:r w:rsidR="00250C2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EE650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improved diet </w:t>
      </w:r>
      <w:r w:rsidR="00053576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quality</w:t>
      </w:r>
      <w:r w:rsidR="00250C2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EE6503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053576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and nutritional </w:t>
      </w:r>
      <w:r w:rsidR="00053576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intake. </w:t>
      </w:r>
      <w:r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053576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ome research also showed that </w:t>
      </w:r>
      <w:r w:rsidR="008E009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participating with </w:t>
      </w:r>
      <w:r w:rsidR="00250C25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WIC</w:t>
      </w:r>
      <w:r w:rsidR="008E009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can extend 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breastfeeding duration,</w:t>
      </w:r>
      <w:r w:rsidR="008E009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which can impact the infant</w:t>
      </w:r>
      <w:r w:rsidR="00E56D73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'</w:t>
      </w:r>
      <w:r w:rsidR="008E009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 health outcome</w:t>
      </w:r>
      <w:r w:rsidR="005F11EC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(WIC Works, 2017)</w:t>
      </w:r>
      <w:r w:rsidR="008E009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</w:t>
      </w:r>
    </w:p>
    <w:p w14:paraId="4AF90553" w14:textId="03D479E1" w:rsidR="00E44B81" w:rsidRPr="00AB4913" w:rsidRDefault="005B41B4" w:rsidP="005A3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The nutrition education </w:t>
      </w:r>
      <w:proofErr w:type="gramStart"/>
      <w:r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that</w:t>
      </w:r>
      <w:r w:rsidR="00E56D73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'</w:t>
      </w:r>
      <w:r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proofErr w:type="gramEnd"/>
      <w:r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provided by WIC </w:t>
      </w:r>
      <w:r w:rsidR="00FD2BF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has many benefits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 S</w:t>
      </w:r>
      <w:r w:rsidR="00FD2BF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ome 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of </w:t>
      </w:r>
      <w:r w:rsidR="00FD2BF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those benefits are healthier babies, </w:t>
      </w:r>
      <w:r w:rsidR="00BD34C9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better infant </w:t>
      </w:r>
      <w:r w:rsidR="003B07F7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birth weight, better</w:t>
      </w:r>
      <w:r w:rsidR="00E1705A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BD34C9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children feeding practices, healthier </w:t>
      </w:r>
      <w:r w:rsidR="00A14842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food environments in a low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-</w:t>
      </w:r>
      <w:r w:rsidR="00A14842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income neighborhood, better access to fruit and vegetable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A14842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and </w:t>
      </w:r>
      <w:proofErr w:type="gramStart"/>
      <w:r w:rsidR="00C65D14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whole</w:t>
      </w:r>
      <w:r w:rsidR="00EC521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-</w:t>
      </w:r>
      <w:r w:rsidR="00C65D14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grain</w:t>
      </w:r>
      <w:proofErr w:type="gramEnd"/>
      <w:r w:rsidR="00BE207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A14842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for low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-</w:t>
      </w:r>
      <w:r w:rsidR="00A14842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income families</w:t>
      </w:r>
      <w:r w:rsidR="005F11EC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(WIC Works 2017)</w:t>
      </w:r>
      <w:r w:rsidR="00BE207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</w:t>
      </w:r>
      <w:r w:rsidR="001E0C9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The healthy food pa</w:t>
      </w:r>
      <w:r w:rsidR="004C07B5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ckage that is provided by WIC can help maintain 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 </w:t>
      </w:r>
      <w:r w:rsidR="004C07B5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healthy w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</w:t>
      </w:r>
      <w:r w:rsidR="004C07B5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ight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4C07B5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542FFF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which</w:t>
      </w:r>
      <w:r w:rsidR="004C07B5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can reduce </w:t>
      </w:r>
      <w:r w:rsidR="00542FFF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childhood obesity. The fruit and </w:t>
      </w:r>
      <w:r w:rsidR="00EA43D1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vegetable</w:t>
      </w:r>
      <w:r w:rsidR="00542FFF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and </w:t>
      </w:r>
      <w:r w:rsidR="00C65D14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whole grain</w:t>
      </w:r>
      <w:r w:rsidR="00542FFF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in the food package </w:t>
      </w:r>
      <w:r w:rsidR="00EA43D1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follow the </w:t>
      </w:r>
      <w:r w:rsidR="009911DE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USDA </w:t>
      </w:r>
      <w:r w:rsidR="00EA43D1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recommendation</w:t>
      </w:r>
      <w:r w:rsidR="0055770D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5D05F2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</w:t>
      </w:r>
      <w:r w:rsidR="008F2206" w:rsidRPr="00AB4913">
        <w:rPr>
          <w:rFonts w:asciiTheme="majorBidi" w:hAnsiTheme="majorBidi" w:cstheme="majorBidi"/>
          <w:sz w:val="24"/>
          <w:szCs w:val="24"/>
        </w:rPr>
        <w:t>WIC</w:t>
      </w:r>
      <w:r w:rsidR="00EF4405" w:rsidRPr="00AB4913">
        <w:rPr>
          <w:rFonts w:asciiTheme="majorBidi" w:hAnsiTheme="majorBidi" w:cstheme="majorBidi"/>
          <w:sz w:val="24"/>
          <w:szCs w:val="24"/>
        </w:rPr>
        <w:t xml:space="preserve"> tr</w:t>
      </w:r>
      <w:r w:rsidR="0035748B" w:rsidRPr="00AB4913">
        <w:rPr>
          <w:rFonts w:asciiTheme="majorBidi" w:hAnsiTheme="majorBidi" w:cstheme="majorBidi"/>
          <w:sz w:val="24"/>
          <w:szCs w:val="24"/>
        </w:rPr>
        <w:t>ies</w:t>
      </w:r>
      <w:r w:rsidR="00EF4405" w:rsidRPr="00AB4913">
        <w:rPr>
          <w:rFonts w:asciiTheme="majorBidi" w:hAnsiTheme="majorBidi" w:cstheme="majorBidi"/>
          <w:sz w:val="24"/>
          <w:szCs w:val="24"/>
        </w:rPr>
        <w:t xml:space="preserve"> to </w:t>
      </w:r>
      <w:r w:rsidR="003B51F2" w:rsidRPr="00AB4913">
        <w:rPr>
          <w:rFonts w:asciiTheme="majorBidi" w:hAnsiTheme="majorBidi" w:cstheme="majorBidi"/>
          <w:sz w:val="24"/>
          <w:szCs w:val="24"/>
        </w:rPr>
        <w:t>give</w:t>
      </w:r>
      <w:r w:rsidR="008F2206" w:rsidRPr="00AB4913">
        <w:rPr>
          <w:rFonts w:asciiTheme="majorBidi" w:hAnsiTheme="majorBidi" w:cstheme="majorBidi"/>
          <w:sz w:val="24"/>
          <w:szCs w:val="24"/>
        </w:rPr>
        <w:t xml:space="preserve"> foods </w:t>
      </w:r>
      <w:r w:rsidR="003940E0" w:rsidRPr="00AB4913">
        <w:rPr>
          <w:rFonts w:asciiTheme="majorBidi" w:hAnsiTheme="majorBidi" w:cstheme="majorBidi"/>
          <w:sz w:val="24"/>
          <w:szCs w:val="24"/>
        </w:rPr>
        <w:t xml:space="preserve">that </w:t>
      </w:r>
      <w:r w:rsidR="008F2206" w:rsidRPr="00AB4913">
        <w:rPr>
          <w:rFonts w:asciiTheme="majorBidi" w:hAnsiTheme="majorBidi" w:cstheme="majorBidi"/>
          <w:sz w:val="24"/>
          <w:szCs w:val="24"/>
        </w:rPr>
        <w:t xml:space="preserve">improve </w:t>
      </w:r>
      <w:r w:rsidR="0035748B" w:rsidRPr="00AB4913">
        <w:rPr>
          <w:rFonts w:asciiTheme="majorBidi" w:hAnsiTheme="majorBidi" w:cstheme="majorBidi"/>
          <w:sz w:val="24"/>
          <w:szCs w:val="24"/>
        </w:rPr>
        <w:t xml:space="preserve">children's </w:t>
      </w:r>
      <w:r w:rsidR="00DF577A" w:rsidRPr="00AB4913">
        <w:rPr>
          <w:rFonts w:asciiTheme="majorBidi" w:hAnsiTheme="majorBidi" w:cstheme="majorBidi"/>
          <w:sz w:val="24"/>
          <w:szCs w:val="24"/>
        </w:rPr>
        <w:t>overall diet quality by providing accessible, practical ways for parents to increase healthy food</w:t>
      </w:r>
      <w:r w:rsidR="008F2206" w:rsidRPr="00AB4913">
        <w:rPr>
          <w:rFonts w:asciiTheme="majorBidi" w:hAnsiTheme="majorBidi" w:cstheme="majorBidi"/>
          <w:sz w:val="24"/>
          <w:szCs w:val="24"/>
        </w:rPr>
        <w:t xml:space="preserve"> </w:t>
      </w:r>
      <w:r w:rsidR="003B51F2" w:rsidRPr="00AB4913">
        <w:rPr>
          <w:rFonts w:asciiTheme="majorBidi" w:hAnsiTheme="majorBidi" w:cstheme="majorBidi"/>
          <w:sz w:val="24"/>
          <w:szCs w:val="24"/>
        </w:rPr>
        <w:t xml:space="preserve">intake </w:t>
      </w:r>
      <w:r w:rsidR="008F2206" w:rsidRPr="00AB4913">
        <w:rPr>
          <w:rFonts w:asciiTheme="majorBidi" w:hAnsiTheme="majorBidi" w:cstheme="majorBidi"/>
          <w:sz w:val="24"/>
          <w:szCs w:val="24"/>
        </w:rPr>
        <w:t>through healthy recipes, quizzes, and goal setting features</w:t>
      </w:r>
      <w:r w:rsidR="00E93DB2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6C77AC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(</w:t>
      </w:r>
      <w:proofErr w:type="spellStart"/>
      <w:r w:rsidR="00E93DB2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Bensley</w:t>
      </w:r>
      <w:proofErr w:type="spellEnd"/>
      <w:r w:rsidR="00C15E71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et</w:t>
      </w:r>
      <w:r w:rsidR="00D05CA2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al</w:t>
      </w:r>
      <w:r w:rsidR="0035748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6C77AC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2019)</w:t>
      </w:r>
      <w:r w:rsidR="008F2206" w:rsidRPr="00AB4913">
        <w:rPr>
          <w:rFonts w:asciiTheme="majorBidi" w:hAnsiTheme="majorBidi" w:cstheme="majorBidi"/>
          <w:sz w:val="24"/>
          <w:szCs w:val="24"/>
        </w:rPr>
        <w:t>.</w:t>
      </w:r>
    </w:p>
    <w:p w14:paraId="5DA5E89A" w14:textId="1DA02FF2" w:rsidR="00F34091" w:rsidRPr="007D103E" w:rsidRDefault="00D75810" w:rsidP="007D103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B4913">
        <w:rPr>
          <w:rFonts w:asciiTheme="majorBidi" w:hAnsiTheme="majorBidi" w:cstheme="majorBidi"/>
          <w:sz w:val="24"/>
          <w:szCs w:val="24"/>
        </w:rPr>
        <w:t>All these activities</w:t>
      </w:r>
      <w:r w:rsidR="0035748B" w:rsidRPr="00AB4913">
        <w:rPr>
          <w:rFonts w:asciiTheme="majorBidi" w:hAnsiTheme="majorBidi" w:cstheme="majorBidi"/>
          <w:sz w:val="24"/>
          <w:szCs w:val="24"/>
        </w:rPr>
        <w:t>,</w:t>
      </w:r>
      <w:r w:rsidRPr="00AB4913">
        <w:rPr>
          <w:rFonts w:asciiTheme="majorBidi" w:hAnsiTheme="majorBidi" w:cstheme="majorBidi"/>
          <w:sz w:val="24"/>
          <w:szCs w:val="24"/>
        </w:rPr>
        <w:t xml:space="preserve"> </w:t>
      </w:r>
      <w:r w:rsidR="00F77315" w:rsidRPr="00AB4913">
        <w:rPr>
          <w:rFonts w:asciiTheme="majorBidi" w:hAnsiTheme="majorBidi" w:cstheme="majorBidi"/>
          <w:sz w:val="24"/>
          <w:szCs w:val="24"/>
        </w:rPr>
        <w:t>in-person or online</w:t>
      </w:r>
      <w:r w:rsidR="0035748B" w:rsidRPr="00AB4913">
        <w:rPr>
          <w:rFonts w:asciiTheme="majorBidi" w:hAnsiTheme="majorBidi" w:cstheme="majorBidi"/>
          <w:sz w:val="24"/>
          <w:szCs w:val="24"/>
        </w:rPr>
        <w:t>,</w:t>
      </w:r>
      <w:r w:rsidR="00313F73" w:rsidRPr="00AB4913">
        <w:rPr>
          <w:rFonts w:asciiTheme="majorBidi" w:hAnsiTheme="majorBidi" w:cstheme="majorBidi"/>
          <w:sz w:val="24"/>
          <w:szCs w:val="24"/>
        </w:rPr>
        <w:t xml:space="preserve"> </w:t>
      </w:r>
      <w:r w:rsidR="00253238" w:rsidRPr="00AB4913">
        <w:rPr>
          <w:rFonts w:asciiTheme="majorBidi" w:hAnsiTheme="majorBidi" w:cstheme="majorBidi"/>
          <w:sz w:val="24"/>
          <w:szCs w:val="24"/>
        </w:rPr>
        <w:t xml:space="preserve">can </w:t>
      </w:r>
      <w:r w:rsidR="001776AD" w:rsidRPr="00AB4913">
        <w:rPr>
          <w:rFonts w:asciiTheme="majorBidi" w:hAnsiTheme="majorBidi" w:cstheme="majorBidi"/>
          <w:sz w:val="24"/>
          <w:szCs w:val="24"/>
        </w:rPr>
        <w:t>provide</w:t>
      </w:r>
      <w:r w:rsidR="00253238" w:rsidRPr="00AB4913">
        <w:rPr>
          <w:rFonts w:asciiTheme="majorBidi" w:hAnsiTheme="majorBidi" w:cstheme="majorBidi"/>
          <w:sz w:val="24"/>
          <w:szCs w:val="24"/>
        </w:rPr>
        <w:t xml:space="preserve"> the education needed. </w:t>
      </w:r>
      <w:r w:rsidR="0035748B" w:rsidRPr="00AB4913">
        <w:rPr>
          <w:rFonts w:asciiTheme="majorBidi" w:hAnsiTheme="majorBidi" w:cstheme="majorBidi"/>
          <w:sz w:val="24"/>
          <w:szCs w:val="24"/>
        </w:rPr>
        <w:t>A</w:t>
      </w:r>
      <w:r w:rsidR="001776AD" w:rsidRPr="00AB4913">
        <w:rPr>
          <w:rFonts w:asciiTheme="majorBidi" w:hAnsiTheme="majorBidi" w:cstheme="majorBidi"/>
          <w:sz w:val="24"/>
          <w:szCs w:val="24"/>
        </w:rPr>
        <w:t>ccording</w:t>
      </w:r>
      <w:r w:rsidR="00253238" w:rsidRPr="00AB4913">
        <w:rPr>
          <w:rFonts w:asciiTheme="majorBidi" w:hAnsiTheme="majorBidi" w:cstheme="majorBidi"/>
          <w:sz w:val="24"/>
          <w:szCs w:val="24"/>
        </w:rPr>
        <w:t xml:space="preserve"> to the </w:t>
      </w:r>
      <w:r w:rsidR="001776AD" w:rsidRPr="00AB4913">
        <w:rPr>
          <w:rFonts w:asciiTheme="majorBidi" w:hAnsiTheme="majorBidi" w:cstheme="majorBidi"/>
          <w:sz w:val="24"/>
          <w:szCs w:val="24"/>
        </w:rPr>
        <w:t xml:space="preserve">article was published in </w:t>
      </w:r>
      <w:r w:rsidR="003E11D8" w:rsidRPr="00AB4913">
        <w:rPr>
          <w:rFonts w:asciiTheme="majorBidi" w:hAnsiTheme="majorBidi" w:cstheme="majorBidi"/>
          <w:sz w:val="24"/>
          <w:szCs w:val="24"/>
        </w:rPr>
        <w:t xml:space="preserve">the </w:t>
      </w:r>
      <w:r w:rsidR="0090755F" w:rsidRPr="00AB4913">
        <w:rPr>
          <w:rFonts w:asciiTheme="majorBidi" w:hAnsiTheme="majorBidi" w:cstheme="majorBidi"/>
          <w:sz w:val="24"/>
          <w:szCs w:val="24"/>
        </w:rPr>
        <w:t>Journal</w:t>
      </w:r>
      <w:r w:rsidR="003E11D8" w:rsidRPr="00AB4913">
        <w:rPr>
          <w:rFonts w:asciiTheme="majorBidi" w:hAnsiTheme="majorBidi" w:cstheme="majorBidi"/>
          <w:sz w:val="24"/>
          <w:szCs w:val="24"/>
        </w:rPr>
        <w:t xml:space="preserve"> </w:t>
      </w:r>
      <w:r w:rsidR="003E11D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Academy of </w:t>
      </w:r>
      <w:r w:rsidR="0090755F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N</w:t>
      </w:r>
      <w:r w:rsidR="003E11D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utrition and </w:t>
      </w:r>
      <w:r w:rsidR="0090755F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D</w:t>
      </w:r>
      <w:r w:rsidR="003E11D8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ietetics</w:t>
      </w:r>
      <w:r w:rsidR="00B55526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90755F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E56D73" w:rsidRPr="00AB4913">
        <w:rPr>
          <w:rFonts w:asciiTheme="majorBidi" w:hAnsiTheme="majorBidi" w:cstheme="majorBidi"/>
          <w:sz w:val="24"/>
          <w:szCs w:val="24"/>
        </w:rPr>
        <w:t>"</w:t>
      </w:r>
      <w:r w:rsidR="004640BE" w:rsidRPr="00AB4913">
        <w:rPr>
          <w:rFonts w:asciiTheme="majorBidi" w:hAnsiTheme="majorBidi" w:cstheme="majorBidi"/>
          <w:sz w:val="24"/>
          <w:szCs w:val="24"/>
        </w:rPr>
        <w:t>a study of WIC participants in Michigan found that online education improved participant</w:t>
      </w:r>
      <w:r w:rsidR="00E56D73" w:rsidRPr="00AB4913">
        <w:rPr>
          <w:rFonts w:asciiTheme="majorBidi" w:hAnsiTheme="majorBidi" w:cstheme="majorBidi"/>
          <w:sz w:val="24"/>
          <w:szCs w:val="24"/>
        </w:rPr>
        <w:t>'</w:t>
      </w:r>
      <w:r w:rsidR="004640BE" w:rsidRPr="00AB4913">
        <w:rPr>
          <w:rFonts w:asciiTheme="majorBidi" w:hAnsiTheme="majorBidi" w:cstheme="majorBidi"/>
          <w:sz w:val="24"/>
          <w:szCs w:val="24"/>
        </w:rPr>
        <w:t>s fruit and vegetable intake more than traditional group education</w:t>
      </w:r>
      <w:r w:rsidR="00E56D73" w:rsidRPr="00AB4913">
        <w:rPr>
          <w:rFonts w:asciiTheme="majorBidi" w:hAnsiTheme="majorBidi" w:cstheme="majorBidi"/>
          <w:sz w:val="24"/>
          <w:szCs w:val="24"/>
        </w:rPr>
        <w:t>"</w:t>
      </w:r>
      <w:r w:rsidR="0090755F" w:rsidRPr="00AB4913">
        <w:rPr>
          <w:rFonts w:asciiTheme="majorBidi" w:hAnsiTheme="majorBidi" w:cstheme="majorBidi"/>
          <w:sz w:val="24"/>
          <w:szCs w:val="24"/>
        </w:rPr>
        <w:t xml:space="preserve"> (</w:t>
      </w:r>
      <w:r w:rsidR="005862AF" w:rsidRPr="00AB4913">
        <w:rPr>
          <w:rFonts w:asciiTheme="majorBidi" w:hAnsiTheme="majorBidi" w:cstheme="majorBidi"/>
          <w:sz w:val="24"/>
          <w:szCs w:val="24"/>
        </w:rPr>
        <w:t>Lauren,</w:t>
      </w:r>
      <w:r w:rsidR="00B221F1" w:rsidRPr="00AB4913">
        <w:rPr>
          <w:rFonts w:asciiTheme="majorBidi" w:hAnsiTheme="majorBidi" w:cstheme="majorBidi"/>
          <w:sz w:val="24"/>
          <w:szCs w:val="24"/>
        </w:rPr>
        <w:t xml:space="preserve"> </w:t>
      </w:r>
      <w:r w:rsidR="005862AF" w:rsidRPr="00AB4913">
        <w:rPr>
          <w:rFonts w:asciiTheme="majorBidi" w:hAnsiTheme="majorBidi" w:cstheme="majorBidi"/>
          <w:sz w:val="24"/>
          <w:szCs w:val="24"/>
        </w:rPr>
        <w:t xml:space="preserve"> 2017</w:t>
      </w:r>
      <w:r w:rsidR="0090755F" w:rsidRPr="00AB4913">
        <w:rPr>
          <w:rFonts w:asciiTheme="majorBidi" w:hAnsiTheme="majorBidi" w:cstheme="majorBidi"/>
          <w:sz w:val="24"/>
          <w:szCs w:val="24"/>
        </w:rPr>
        <w:t xml:space="preserve">). </w:t>
      </w:r>
      <w:r w:rsidR="00F7757D" w:rsidRPr="00AB4913">
        <w:rPr>
          <w:rFonts w:asciiTheme="majorBidi" w:hAnsiTheme="majorBidi" w:cstheme="majorBidi"/>
          <w:sz w:val="24"/>
          <w:szCs w:val="24"/>
        </w:rPr>
        <w:t xml:space="preserve">here was an </w:t>
      </w:r>
      <w:r w:rsidR="00F7757D" w:rsidRPr="00AB4913">
        <w:rPr>
          <w:rFonts w:asciiTheme="majorBidi" w:hAnsiTheme="majorBidi" w:cstheme="majorBidi"/>
          <w:sz w:val="24"/>
          <w:szCs w:val="24"/>
        </w:rPr>
        <w:t>intervention group of video-based curriculum via a private Facebook group</w:t>
      </w:r>
      <w:r w:rsidR="00323A41" w:rsidRPr="00AB4913">
        <w:rPr>
          <w:rFonts w:asciiTheme="majorBidi" w:hAnsiTheme="majorBidi" w:cstheme="majorBidi"/>
          <w:sz w:val="24"/>
          <w:szCs w:val="24"/>
        </w:rPr>
        <w:t xml:space="preserve"> that was </w:t>
      </w:r>
      <w:r w:rsidR="007C1BF9" w:rsidRPr="00AB4913">
        <w:rPr>
          <w:rFonts w:asciiTheme="majorBidi" w:hAnsiTheme="majorBidi" w:cstheme="majorBidi"/>
          <w:sz w:val="24"/>
          <w:szCs w:val="24"/>
        </w:rPr>
        <w:t>built</w:t>
      </w:r>
      <w:r w:rsidR="00323A41" w:rsidRPr="00AB4913">
        <w:rPr>
          <w:rFonts w:asciiTheme="majorBidi" w:hAnsiTheme="majorBidi" w:cstheme="majorBidi"/>
          <w:sz w:val="24"/>
          <w:szCs w:val="24"/>
        </w:rPr>
        <w:t xml:space="preserve"> to deli</w:t>
      </w:r>
      <w:r w:rsidR="007C1BF9" w:rsidRPr="00AB4913">
        <w:rPr>
          <w:rFonts w:asciiTheme="majorBidi" w:hAnsiTheme="majorBidi" w:cstheme="majorBidi"/>
          <w:sz w:val="24"/>
          <w:szCs w:val="24"/>
        </w:rPr>
        <w:t xml:space="preserve">ver pregnancy advice using </w:t>
      </w:r>
      <w:r w:rsidR="00F7757D" w:rsidRPr="00AB4913">
        <w:rPr>
          <w:rFonts w:asciiTheme="majorBidi" w:hAnsiTheme="majorBidi" w:cstheme="majorBidi"/>
          <w:sz w:val="24"/>
          <w:szCs w:val="24"/>
        </w:rPr>
        <w:t xml:space="preserve">text messages with pregnancy advice. </w:t>
      </w:r>
      <w:r w:rsidR="00C54554" w:rsidRPr="00AB4913">
        <w:rPr>
          <w:rFonts w:asciiTheme="majorBidi" w:hAnsiTheme="majorBidi" w:cstheme="majorBidi"/>
          <w:sz w:val="24"/>
          <w:szCs w:val="24"/>
        </w:rPr>
        <w:t>(</w:t>
      </w:r>
      <w:r w:rsidR="00C54554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Pretorius</w:t>
      </w:r>
      <w:r w:rsidR="00C54554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2019)</w:t>
      </w:r>
      <w:r w:rsidR="008F1B4A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</w:t>
      </w:r>
      <w:r w:rsidR="00F34091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 research study was done </w:t>
      </w:r>
      <w:r w:rsidR="00155E6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on Alaska Native WIC participants</w:t>
      </w:r>
      <w:r w:rsidR="00F7334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155E6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and the result showed that the </w:t>
      </w:r>
      <w:r w:rsidR="009C201E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</w:t>
      </w:r>
      <w:r w:rsidR="00F34091" w:rsidRPr="00AB4913">
        <w:rPr>
          <w:rFonts w:asciiTheme="majorBidi" w:hAnsiTheme="majorBidi" w:cstheme="majorBidi"/>
          <w:sz w:val="24"/>
          <w:szCs w:val="24"/>
        </w:rPr>
        <w:t>laska Native WIC participants were more likely to use text messaging (93.3%</w:t>
      </w:r>
      <w:r w:rsidR="00B55AED" w:rsidRPr="00AB4913">
        <w:rPr>
          <w:rFonts w:asciiTheme="majorBidi" w:hAnsiTheme="majorBidi" w:cstheme="majorBidi"/>
          <w:sz w:val="24"/>
          <w:szCs w:val="24"/>
        </w:rPr>
        <w:t xml:space="preserve">), </w:t>
      </w:r>
      <w:r w:rsidR="00F34091" w:rsidRPr="00AB4913">
        <w:rPr>
          <w:rFonts w:asciiTheme="majorBidi" w:hAnsiTheme="majorBidi" w:cstheme="majorBidi"/>
          <w:sz w:val="24"/>
          <w:szCs w:val="24"/>
        </w:rPr>
        <w:t xml:space="preserve"> Facebook (80.3%</w:t>
      </w:r>
      <w:r w:rsidR="00B55AED" w:rsidRPr="00AB4913">
        <w:rPr>
          <w:rFonts w:asciiTheme="majorBidi" w:hAnsiTheme="majorBidi" w:cstheme="majorBidi"/>
          <w:sz w:val="24"/>
          <w:szCs w:val="24"/>
        </w:rPr>
        <w:t xml:space="preserve">), and </w:t>
      </w:r>
      <w:r w:rsidR="00F34091" w:rsidRPr="00AB4913">
        <w:rPr>
          <w:rFonts w:asciiTheme="majorBidi" w:hAnsiTheme="majorBidi" w:cstheme="majorBidi"/>
          <w:sz w:val="24"/>
          <w:szCs w:val="24"/>
        </w:rPr>
        <w:t>instant messaging (62.4</w:t>
      </w:r>
      <w:r w:rsidR="00B55AED" w:rsidRPr="00AB4913">
        <w:rPr>
          <w:rFonts w:asciiTheme="majorBidi" w:hAnsiTheme="majorBidi" w:cstheme="majorBidi"/>
          <w:sz w:val="24"/>
          <w:szCs w:val="24"/>
        </w:rPr>
        <w:t>)</w:t>
      </w:r>
      <w:r w:rsidR="00EA6F3B" w:rsidRPr="00AB4913">
        <w:rPr>
          <w:rFonts w:asciiTheme="majorBidi" w:hAnsiTheme="majorBidi" w:cstheme="majorBidi"/>
          <w:sz w:val="24"/>
          <w:szCs w:val="24"/>
        </w:rPr>
        <w:t xml:space="preserve"> compeer to the general US population</w:t>
      </w:r>
      <w:r w:rsidR="00F34091" w:rsidRPr="00AB4913">
        <w:rPr>
          <w:rFonts w:asciiTheme="majorBidi" w:hAnsiTheme="majorBidi" w:cstheme="majorBidi"/>
          <w:sz w:val="24"/>
          <w:szCs w:val="24"/>
        </w:rPr>
        <w:t>. This</w:t>
      </w:r>
      <w:r w:rsidR="00EA6F3B" w:rsidRPr="00AB4913">
        <w:rPr>
          <w:rFonts w:asciiTheme="majorBidi" w:hAnsiTheme="majorBidi" w:cstheme="majorBidi"/>
          <w:sz w:val="24"/>
          <w:szCs w:val="24"/>
        </w:rPr>
        <w:t xml:space="preserve"> </w:t>
      </w:r>
      <w:r w:rsidR="00F34091" w:rsidRPr="00AB4913">
        <w:rPr>
          <w:rFonts w:asciiTheme="majorBidi" w:hAnsiTheme="majorBidi" w:cstheme="majorBidi"/>
          <w:sz w:val="24"/>
          <w:szCs w:val="24"/>
        </w:rPr>
        <w:t xml:space="preserve">finding suggests that nutrition education delivered </w:t>
      </w:r>
      <w:r w:rsidR="00853AF7" w:rsidRPr="00AB4913">
        <w:rPr>
          <w:rFonts w:asciiTheme="majorBidi" w:hAnsiTheme="majorBidi" w:cstheme="majorBidi"/>
          <w:sz w:val="24"/>
          <w:szCs w:val="24"/>
        </w:rPr>
        <w:t xml:space="preserve">through </w:t>
      </w:r>
      <w:r w:rsidR="00671237" w:rsidRPr="00AB4913">
        <w:rPr>
          <w:rFonts w:asciiTheme="majorBidi" w:hAnsiTheme="majorBidi" w:cstheme="majorBidi"/>
          <w:sz w:val="24"/>
          <w:szCs w:val="24"/>
        </w:rPr>
        <w:t xml:space="preserve">massaging, </w:t>
      </w:r>
      <w:r w:rsidR="00AB4913" w:rsidRPr="00AB4913">
        <w:rPr>
          <w:rFonts w:asciiTheme="majorBidi" w:hAnsiTheme="majorBidi" w:cstheme="majorBidi"/>
          <w:sz w:val="24"/>
          <w:szCs w:val="24"/>
        </w:rPr>
        <w:t>Facebook</w:t>
      </w:r>
      <w:r w:rsidR="00671237" w:rsidRPr="00AB4913">
        <w:rPr>
          <w:rFonts w:asciiTheme="majorBidi" w:hAnsiTheme="majorBidi" w:cstheme="majorBidi"/>
          <w:sz w:val="24"/>
          <w:szCs w:val="24"/>
        </w:rPr>
        <w:t xml:space="preserve"> is </w:t>
      </w:r>
      <w:r w:rsidR="00F34091" w:rsidRPr="00AB4913">
        <w:rPr>
          <w:rFonts w:asciiTheme="majorBidi" w:hAnsiTheme="majorBidi" w:cstheme="majorBidi"/>
          <w:sz w:val="24"/>
          <w:szCs w:val="24"/>
        </w:rPr>
        <w:t xml:space="preserve">an ideal way to reach large numbers of Alaska </w:t>
      </w:r>
      <w:r w:rsidR="00AB4913" w:rsidRPr="00AB4913">
        <w:rPr>
          <w:rFonts w:asciiTheme="majorBidi" w:hAnsiTheme="majorBidi" w:cstheme="majorBidi"/>
          <w:sz w:val="24"/>
          <w:szCs w:val="24"/>
        </w:rPr>
        <w:t>Nativelike</w:t>
      </w:r>
      <w:r w:rsidR="00F34091" w:rsidRPr="00AB4913">
        <w:rPr>
          <w:rFonts w:asciiTheme="majorBidi" w:hAnsiTheme="majorBidi" w:cstheme="majorBidi"/>
          <w:sz w:val="24"/>
          <w:szCs w:val="24"/>
        </w:rPr>
        <w:t xml:space="preserve"> participants</w:t>
      </w:r>
      <w:r w:rsidR="007D103E" w:rsidRPr="007D10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7D10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(</w:t>
      </w:r>
      <w:r w:rsidR="007D103E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Power, Braun,</w:t>
      </w:r>
      <w:r w:rsidR="007D10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7D103E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&amp; </w:t>
      </w:r>
      <w:proofErr w:type="spellStart"/>
      <w:proofErr w:type="gramStart"/>
      <w:r w:rsidR="007D103E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Bersamin</w:t>
      </w:r>
      <w:proofErr w:type="spellEnd"/>
      <w:r w:rsidR="007D10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7D103E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proofErr w:type="gramEnd"/>
      <w:r w:rsidR="007D10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7D103E"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2017). </w:t>
      </w:r>
    </w:p>
    <w:p w14:paraId="02E5F4C2" w14:textId="4745C323" w:rsidR="002B613A" w:rsidRPr="007F1737" w:rsidRDefault="00947C71" w:rsidP="007F1737">
      <w:pPr>
        <w:spacing w:line="480" w:lineRule="auto"/>
        <w:ind w:firstLine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The result of one of the </w:t>
      </w:r>
      <w:r w:rsidR="00EA465B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studies</w:t>
      </w:r>
      <w:r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74255C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was that </w:t>
      </w:r>
      <w:r w:rsidR="00E71E85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</w:t>
      </w:r>
      <w:r w:rsidR="00E71E85" w:rsidRPr="00AB4913">
        <w:rPr>
          <w:rFonts w:asciiTheme="majorBidi" w:hAnsiTheme="majorBidi" w:cstheme="majorBidi"/>
          <w:sz w:val="24"/>
          <w:szCs w:val="24"/>
        </w:rPr>
        <w:t>acebook</w:t>
      </w:r>
      <w:r w:rsidR="00CD1B22" w:rsidRPr="00AB4913">
        <w:rPr>
          <w:rFonts w:asciiTheme="majorBidi" w:hAnsiTheme="majorBidi" w:cstheme="majorBidi"/>
          <w:sz w:val="24"/>
          <w:szCs w:val="24"/>
        </w:rPr>
        <w:t xml:space="preserve"> </w:t>
      </w:r>
      <w:r w:rsidR="006067C7" w:rsidRPr="00AB4913">
        <w:rPr>
          <w:rFonts w:asciiTheme="majorBidi" w:hAnsiTheme="majorBidi" w:cstheme="majorBidi"/>
          <w:sz w:val="24"/>
          <w:szCs w:val="24"/>
        </w:rPr>
        <w:t xml:space="preserve">is </w:t>
      </w:r>
      <w:r w:rsidR="00CD1B22" w:rsidRPr="00AB4913">
        <w:rPr>
          <w:rFonts w:asciiTheme="majorBidi" w:hAnsiTheme="majorBidi" w:cstheme="majorBidi"/>
          <w:sz w:val="24"/>
          <w:szCs w:val="24"/>
        </w:rPr>
        <w:t xml:space="preserve">the most frequent social media format. </w:t>
      </w:r>
      <w:r w:rsidR="004B3EE1" w:rsidRPr="00AB4913">
        <w:rPr>
          <w:rFonts w:asciiTheme="majorBidi" w:hAnsiTheme="majorBidi" w:cstheme="majorBidi"/>
          <w:sz w:val="24"/>
          <w:szCs w:val="24"/>
        </w:rPr>
        <w:t>The use of social media by parents</w:t>
      </w:r>
      <w:r w:rsidR="00CD1B22" w:rsidRPr="00AB4913">
        <w:rPr>
          <w:rFonts w:asciiTheme="majorBidi" w:hAnsiTheme="majorBidi" w:cstheme="majorBidi"/>
          <w:sz w:val="24"/>
          <w:szCs w:val="24"/>
        </w:rPr>
        <w:t xml:space="preserve"> varied by </w:t>
      </w:r>
      <w:r w:rsidR="00D75E84" w:rsidRPr="00AB4913">
        <w:rPr>
          <w:rFonts w:asciiTheme="majorBidi" w:hAnsiTheme="majorBidi" w:cstheme="majorBidi"/>
          <w:sz w:val="24"/>
          <w:szCs w:val="24"/>
        </w:rPr>
        <w:t xml:space="preserve">different </w:t>
      </w:r>
      <w:r w:rsidR="00CD1B22" w:rsidRPr="00AB4913">
        <w:rPr>
          <w:rFonts w:asciiTheme="majorBidi" w:hAnsiTheme="majorBidi" w:cstheme="majorBidi"/>
          <w:sz w:val="24"/>
          <w:szCs w:val="24"/>
        </w:rPr>
        <w:t>race</w:t>
      </w:r>
      <w:r w:rsidR="00B55526" w:rsidRPr="00AB4913">
        <w:rPr>
          <w:rFonts w:asciiTheme="majorBidi" w:hAnsiTheme="majorBidi" w:cstheme="majorBidi"/>
          <w:sz w:val="24"/>
          <w:szCs w:val="24"/>
        </w:rPr>
        <w:t>s</w:t>
      </w:r>
      <w:r w:rsidR="00D75E84" w:rsidRPr="00AB4913">
        <w:rPr>
          <w:rFonts w:asciiTheme="majorBidi" w:hAnsiTheme="majorBidi" w:cstheme="majorBidi"/>
          <w:sz w:val="24"/>
          <w:szCs w:val="24"/>
        </w:rPr>
        <w:t xml:space="preserve">, </w:t>
      </w:r>
      <w:r w:rsidR="00C33612" w:rsidRPr="00AB4913">
        <w:rPr>
          <w:rFonts w:asciiTheme="majorBidi" w:hAnsiTheme="majorBidi" w:cstheme="majorBidi"/>
          <w:sz w:val="24"/>
          <w:szCs w:val="24"/>
        </w:rPr>
        <w:t>ethnicity,</w:t>
      </w:r>
      <w:r w:rsidR="00CD1B22" w:rsidRPr="00AB4913">
        <w:rPr>
          <w:rFonts w:asciiTheme="majorBidi" w:hAnsiTheme="majorBidi" w:cstheme="majorBidi"/>
          <w:sz w:val="24"/>
          <w:szCs w:val="24"/>
        </w:rPr>
        <w:t xml:space="preserve"> and region.</w:t>
      </w:r>
      <w:r w:rsidR="00C33612" w:rsidRPr="00AB4913">
        <w:rPr>
          <w:rFonts w:asciiTheme="majorBidi" w:hAnsiTheme="majorBidi" w:cstheme="majorBidi"/>
          <w:sz w:val="24"/>
          <w:szCs w:val="24"/>
        </w:rPr>
        <w:t xml:space="preserve"> Studies</w:t>
      </w:r>
      <w:r w:rsidR="00B55526" w:rsidRPr="00AB4913">
        <w:rPr>
          <w:rFonts w:asciiTheme="majorBidi" w:hAnsiTheme="majorBidi" w:cstheme="majorBidi"/>
          <w:sz w:val="24"/>
          <w:szCs w:val="24"/>
        </w:rPr>
        <w:t xml:space="preserve"> concluded that social media was an effective way to communicate and deliver health information and</w:t>
      </w:r>
      <w:r w:rsidR="000E2DF6" w:rsidRPr="00AB4913">
        <w:rPr>
          <w:rFonts w:asciiTheme="majorBidi" w:hAnsiTheme="majorBidi" w:cstheme="majorBidi"/>
          <w:sz w:val="24"/>
          <w:szCs w:val="24"/>
        </w:rPr>
        <w:t xml:space="preserve"> </w:t>
      </w:r>
      <w:r w:rsidR="00B55526" w:rsidRPr="00AB4913">
        <w:rPr>
          <w:rFonts w:asciiTheme="majorBidi" w:hAnsiTheme="majorBidi" w:cstheme="majorBidi"/>
          <w:sz w:val="24"/>
          <w:szCs w:val="24"/>
        </w:rPr>
        <w:t>support</w:t>
      </w:r>
      <w:r w:rsidR="00936FF3" w:rsidRPr="00AB4913">
        <w:rPr>
          <w:rFonts w:asciiTheme="majorBidi" w:hAnsiTheme="majorBidi" w:cstheme="majorBidi"/>
          <w:sz w:val="24"/>
          <w:szCs w:val="24"/>
        </w:rPr>
        <w:t xml:space="preserve"> parents</w:t>
      </w:r>
      <w:r w:rsidR="000E2DF6" w:rsidRPr="00AB4913">
        <w:rPr>
          <w:rFonts w:asciiTheme="majorBidi" w:hAnsiTheme="majorBidi" w:cstheme="majorBidi"/>
          <w:sz w:val="24"/>
          <w:szCs w:val="24"/>
        </w:rPr>
        <w:t xml:space="preserve">. </w:t>
      </w:r>
      <w:r w:rsidR="00390D71" w:rsidRPr="00AB4913">
        <w:rPr>
          <w:rFonts w:asciiTheme="majorBidi" w:hAnsiTheme="majorBidi" w:cstheme="majorBidi"/>
          <w:sz w:val="24"/>
          <w:szCs w:val="24"/>
        </w:rPr>
        <w:t xml:space="preserve">The </w:t>
      </w:r>
      <w:r w:rsidR="00B55526" w:rsidRPr="00AB4913">
        <w:rPr>
          <w:rFonts w:asciiTheme="majorBidi" w:hAnsiTheme="majorBidi" w:cstheme="majorBidi"/>
          <w:sz w:val="24"/>
          <w:szCs w:val="24"/>
        </w:rPr>
        <w:t>research suggest</w:t>
      </w:r>
      <w:r w:rsidR="00390D71" w:rsidRPr="00AB4913">
        <w:rPr>
          <w:rFonts w:asciiTheme="majorBidi" w:hAnsiTheme="majorBidi" w:cstheme="majorBidi"/>
          <w:sz w:val="24"/>
          <w:szCs w:val="24"/>
        </w:rPr>
        <w:t xml:space="preserve">s that </w:t>
      </w:r>
      <w:r w:rsidR="00936FF3" w:rsidRPr="00AB4913">
        <w:rPr>
          <w:rFonts w:asciiTheme="majorBidi" w:hAnsiTheme="majorBidi" w:cstheme="majorBidi"/>
          <w:sz w:val="24"/>
          <w:szCs w:val="24"/>
        </w:rPr>
        <w:t xml:space="preserve">public health organizations </w:t>
      </w:r>
      <w:r w:rsidR="00390D71" w:rsidRPr="00AB4913">
        <w:rPr>
          <w:rFonts w:asciiTheme="majorBidi" w:hAnsiTheme="majorBidi" w:cstheme="majorBidi"/>
          <w:sz w:val="24"/>
          <w:szCs w:val="24"/>
        </w:rPr>
        <w:t>need to consider</w:t>
      </w:r>
      <w:r w:rsidR="00936FF3" w:rsidRPr="00AB4913">
        <w:rPr>
          <w:rFonts w:asciiTheme="majorBidi" w:hAnsiTheme="majorBidi" w:cstheme="majorBidi"/>
          <w:sz w:val="24"/>
          <w:szCs w:val="24"/>
        </w:rPr>
        <w:t xml:space="preserve"> social media </w:t>
      </w:r>
      <w:r w:rsidR="00C33612" w:rsidRPr="00AB4913">
        <w:rPr>
          <w:rFonts w:asciiTheme="majorBidi" w:hAnsiTheme="majorBidi" w:cstheme="majorBidi"/>
          <w:sz w:val="24"/>
          <w:szCs w:val="24"/>
        </w:rPr>
        <w:t xml:space="preserve">as tools to </w:t>
      </w:r>
      <w:r w:rsidR="00936FF3" w:rsidRPr="00AB4913">
        <w:rPr>
          <w:rFonts w:asciiTheme="majorBidi" w:hAnsiTheme="majorBidi" w:cstheme="majorBidi"/>
          <w:sz w:val="24"/>
          <w:szCs w:val="24"/>
        </w:rPr>
        <w:t xml:space="preserve">promote infant and child </w:t>
      </w:r>
      <w:r w:rsidR="00811A94" w:rsidRPr="00AB4913">
        <w:rPr>
          <w:rFonts w:asciiTheme="majorBidi" w:hAnsiTheme="majorBidi" w:cstheme="majorBidi"/>
          <w:sz w:val="24"/>
          <w:szCs w:val="24"/>
        </w:rPr>
        <w:t xml:space="preserve">health </w:t>
      </w:r>
      <w:r w:rsidR="00811A94" w:rsidRPr="00AB4913">
        <w:rPr>
          <w:rFonts w:asciiTheme="majorBidi" w:hAnsiTheme="majorBidi" w:cstheme="majorBidi"/>
          <w:sz w:val="24"/>
          <w:szCs w:val="24"/>
        </w:rPr>
        <w:t>(</w:t>
      </w:r>
      <w:r w:rsidR="00811A94" w:rsidRPr="00AB491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Pretorius, 2019).</w:t>
      </w:r>
    </w:p>
    <w:p w14:paraId="1215B51A" w14:textId="77777777" w:rsidR="007B7E51" w:rsidRDefault="00256218" w:rsidP="007B7E5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0A08">
        <w:rPr>
          <w:rFonts w:asciiTheme="majorBidi" w:hAnsiTheme="majorBidi" w:cstheme="majorBidi"/>
          <w:b/>
          <w:bCs/>
          <w:sz w:val="24"/>
          <w:szCs w:val="24"/>
        </w:rPr>
        <w:t xml:space="preserve">Material and methods </w:t>
      </w:r>
    </w:p>
    <w:p w14:paraId="5C098255" w14:textId="3D8C19FB" w:rsidR="00200421" w:rsidRPr="007B7E51" w:rsidRDefault="007B7E51" w:rsidP="00463693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E4986">
        <w:rPr>
          <w:rFonts w:asciiTheme="majorBidi" w:hAnsiTheme="majorBidi" w:cstheme="majorBidi"/>
          <w:sz w:val="24"/>
          <w:szCs w:val="24"/>
        </w:rPr>
        <w:t xml:space="preserve"> series of</w:t>
      </w:r>
      <w:r w:rsidR="007B3EF0" w:rsidRPr="001C4E6C">
        <w:rPr>
          <w:rFonts w:asciiTheme="majorBidi" w:hAnsiTheme="majorBidi" w:cstheme="majorBidi"/>
          <w:sz w:val="24"/>
          <w:szCs w:val="24"/>
        </w:rPr>
        <w:t xml:space="preserve"> video</w:t>
      </w:r>
      <w:r w:rsidR="00CE4986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start to be posted </w:t>
      </w:r>
      <w:r w:rsidR="00CE4986">
        <w:rPr>
          <w:rFonts w:asciiTheme="majorBidi" w:hAnsiTheme="majorBidi" w:cstheme="majorBidi"/>
          <w:sz w:val="24"/>
          <w:szCs w:val="24"/>
        </w:rPr>
        <w:t xml:space="preserve">on Facebook </w:t>
      </w:r>
      <w:r w:rsidR="007C2396">
        <w:rPr>
          <w:rFonts w:asciiTheme="majorBidi" w:hAnsiTheme="majorBidi" w:cstheme="majorBidi"/>
          <w:sz w:val="24"/>
          <w:szCs w:val="24"/>
        </w:rPr>
        <w:t xml:space="preserve">to provide nutritional education to many WIC participants. </w:t>
      </w:r>
      <w:r w:rsidR="009E1F8B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his video</w:t>
      </w:r>
      <w:r w:rsidR="00A551AE">
        <w:rPr>
          <w:rFonts w:asciiTheme="majorBidi" w:hAnsiTheme="majorBidi" w:cstheme="majorBidi"/>
          <w:sz w:val="24"/>
          <w:szCs w:val="24"/>
        </w:rPr>
        <w:t xml:space="preserve"> [1]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E1F8B">
        <w:rPr>
          <w:rFonts w:asciiTheme="majorBidi" w:hAnsiTheme="majorBidi" w:cstheme="majorBidi"/>
          <w:sz w:val="24"/>
          <w:szCs w:val="24"/>
        </w:rPr>
        <w:t xml:space="preserve">presented nutrition education </w:t>
      </w:r>
      <w:r w:rsidR="003E13EF">
        <w:rPr>
          <w:rFonts w:asciiTheme="majorBidi" w:hAnsiTheme="majorBidi" w:cstheme="majorBidi"/>
          <w:sz w:val="24"/>
          <w:szCs w:val="24"/>
        </w:rPr>
        <w:t>showing how to cut fruits into f</w:t>
      </w:r>
      <w:r w:rsidR="00975130">
        <w:rPr>
          <w:rFonts w:asciiTheme="majorBidi" w:hAnsiTheme="majorBidi" w:cstheme="majorBidi"/>
          <w:sz w:val="24"/>
          <w:szCs w:val="24"/>
        </w:rPr>
        <w:t>u</w:t>
      </w:r>
      <w:r w:rsidR="003E13EF">
        <w:rPr>
          <w:rFonts w:asciiTheme="majorBidi" w:hAnsiTheme="majorBidi" w:cstheme="majorBidi"/>
          <w:sz w:val="24"/>
          <w:szCs w:val="24"/>
        </w:rPr>
        <w:t>n shapes such as animals and flowers</w:t>
      </w:r>
      <w:r w:rsidR="002C6736" w:rsidRPr="001C4E6C">
        <w:rPr>
          <w:rFonts w:asciiTheme="majorBidi" w:hAnsiTheme="majorBidi" w:cstheme="majorBidi"/>
          <w:sz w:val="24"/>
          <w:szCs w:val="24"/>
        </w:rPr>
        <w:t xml:space="preserve">. </w:t>
      </w:r>
      <w:r w:rsidR="00200421" w:rsidRPr="001C4E6C">
        <w:rPr>
          <w:rFonts w:asciiTheme="majorBidi" w:hAnsiTheme="majorBidi" w:cstheme="majorBidi"/>
          <w:sz w:val="24"/>
          <w:szCs w:val="24"/>
          <w:lang w:val="en-CA"/>
        </w:rPr>
        <w:t>The video showed how to cut fruit into the shape of animals and fun characters, so younger children can see fruits as fun</w:t>
      </w:r>
      <w:r w:rsidR="003E13EF">
        <w:rPr>
          <w:rFonts w:asciiTheme="majorBidi" w:hAnsiTheme="majorBidi" w:cstheme="majorBidi"/>
          <w:sz w:val="24"/>
          <w:szCs w:val="24"/>
          <w:lang w:val="en-CA"/>
        </w:rPr>
        <w:t xml:space="preserve"> and</w:t>
      </w:r>
      <w:r w:rsidR="00200421" w:rsidRPr="001C4E6C">
        <w:rPr>
          <w:rFonts w:asciiTheme="majorBidi" w:hAnsiTheme="majorBidi" w:cstheme="majorBidi"/>
          <w:sz w:val="24"/>
          <w:szCs w:val="24"/>
          <w:lang w:val="en-CA"/>
        </w:rPr>
        <w:t xml:space="preserve"> more likely to eat them.</w:t>
      </w:r>
      <w:r w:rsidR="00985C59">
        <w:rPr>
          <w:rFonts w:asciiTheme="majorBidi" w:hAnsiTheme="majorBidi" w:cstheme="majorBidi"/>
          <w:sz w:val="24"/>
          <w:szCs w:val="24"/>
          <w:lang w:val="en-CA"/>
        </w:rPr>
        <w:t xml:space="preserve"> The project idea was discussed with approved. </w:t>
      </w:r>
    </w:p>
    <w:p w14:paraId="7DE6C5EB" w14:textId="6E0C3A7C" w:rsidR="00463693" w:rsidRDefault="00200421" w:rsidP="0046369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36BA3" w:rsidRPr="001C4E6C">
        <w:rPr>
          <w:rFonts w:asciiTheme="majorBidi" w:hAnsiTheme="majorBidi" w:cstheme="majorBidi"/>
          <w:sz w:val="24"/>
          <w:szCs w:val="24"/>
        </w:rPr>
        <w:t xml:space="preserve">material needed for the project </w:t>
      </w:r>
      <w:r w:rsidR="003E13EF">
        <w:rPr>
          <w:rFonts w:asciiTheme="majorBidi" w:hAnsiTheme="majorBidi" w:cstheme="majorBidi"/>
          <w:sz w:val="24"/>
          <w:szCs w:val="24"/>
        </w:rPr>
        <w:t xml:space="preserve">were a </w:t>
      </w:r>
      <w:r w:rsidR="00850550" w:rsidRPr="001C4E6C">
        <w:rPr>
          <w:rFonts w:asciiTheme="majorBidi" w:hAnsiTheme="majorBidi" w:cstheme="majorBidi"/>
          <w:sz w:val="24"/>
          <w:szCs w:val="24"/>
        </w:rPr>
        <w:t xml:space="preserve">camera, </w:t>
      </w:r>
      <w:r w:rsidR="003E13EF">
        <w:rPr>
          <w:rFonts w:asciiTheme="majorBidi" w:hAnsiTheme="majorBidi" w:cstheme="majorBidi"/>
          <w:sz w:val="24"/>
          <w:szCs w:val="24"/>
        </w:rPr>
        <w:t xml:space="preserve">a </w:t>
      </w:r>
      <w:r w:rsidR="00BD2669" w:rsidRPr="001C4E6C">
        <w:rPr>
          <w:rFonts w:asciiTheme="majorBidi" w:hAnsiTheme="majorBidi" w:cstheme="majorBidi"/>
          <w:sz w:val="24"/>
          <w:szCs w:val="24"/>
        </w:rPr>
        <w:t xml:space="preserve">camera stand, cutting board, </w:t>
      </w:r>
      <w:r w:rsidR="00C74A1D" w:rsidRPr="001C4E6C">
        <w:rPr>
          <w:rFonts w:asciiTheme="majorBidi" w:hAnsiTheme="majorBidi" w:cstheme="majorBidi"/>
          <w:sz w:val="24"/>
          <w:szCs w:val="24"/>
        </w:rPr>
        <w:t>knife</w:t>
      </w:r>
      <w:r w:rsidR="00F728DF">
        <w:rPr>
          <w:rFonts w:asciiTheme="majorBidi" w:hAnsiTheme="majorBidi" w:cstheme="majorBidi"/>
          <w:sz w:val="24"/>
          <w:szCs w:val="24"/>
        </w:rPr>
        <w:t xml:space="preserve">, </w:t>
      </w:r>
      <w:r w:rsidR="00E97136">
        <w:rPr>
          <w:rFonts w:asciiTheme="majorBidi" w:hAnsiTheme="majorBidi" w:cstheme="majorBidi"/>
          <w:sz w:val="24"/>
          <w:szCs w:val="24"/>
        </w:rPr>
        <w:t>plate, pretzel, cereal</w:t>
      </w:r>
      <w:r w:rsidR="003E13EF">
        <w:rPr>
          <w:rFonts w:asciiTheme="majorBidi" w:hAnsiTheme="majorBidi" w:cstheme="majorBidi"/>
          <w:sz w:val="24"/>
          <w:szCs w:val="24"/>
        </w:rPr>
        <w:t>,</w:t>
      </w:r>
      <w:r w:rsidR="00E97136">
        <w:rPr>
          <w:rFonts w:asciiTheme="majorBidi" w:hAnsiTheme="majorBidi" w:cstheme="majorBidi"/>
          <w:sz w:val="24"/>
          <w:szCs w:val="24"/>
        </w:rPr>
        <w:t xml:space="preserve"> </w:t>
      </w:r>
      <w:r w:rsidR="00F728DF">
        <w:rPr>
          <w:rFonts w:asciiTheme="majorBidi" w:hAnsiTheme="majorBidi" w:cstheme="majorBidi"/>
          <w:sz w:val="24"/>
          <w:szCs w:val="24"/>
        </w:rPr>
        <w:t>and fruits.</w:t>
      </w:r>
      <w:r w:rsidR="00306AE1">
        <w:rPr>
          <w:rFonts w:asciiTheme="majorBidi" w:hAnsiTheme="majorBidi" w:cstheme="majorBidi"/>
          <w:sz w:val="24"/>
          <w:szCs w:val="24"/>
        </w:rPr>
        <w:t xml:space="preserve"> </w:t>
      </w:r>
      <w:r w:rsidR="0006307E">
        <w:rPr>
          <w:rFonts w:asciiTheme="majorBidi" w:hAnsiTheme="majorBidi" w:cstheme="majorBidi"/>
          <w:sz w:val="24"/>
          <w:szCs w:val="24"/>
        </w:rPr>
        <w:t xml:space="preserve">Some of the fruit was used are </w:t>
      </w:r>
      <w:r w:rsidR="00A6477A">
        <w:rPr>
          <w:rFonts w:asciiTheme="majorBidi" w:hAnsiTheme="majorBidi" w:cstheme="majorBidi"/>
          <w:sz w:val="24"/>
          <w:szCs w:val="24"/>
        </w:rPr>
        <w:t xml:space="preserve">apple, </w:t>
      </w:r>
      <w:r w:rsidR="0006307E">
        <w:rPr>
          <w:rFonts w:asciiTheme="majorBidi" w:hAnsiTheme="majorBidi" w:cstheme="majorBidi"/>
          <w:sz w:val="24"/>
          <w:szCs w:val="24"/>
        </w:rPr>
        <w:t xml:space="preserve">strawberry, grape, </w:t>
      </w:r>
      <w:r w:rsidR="00A6477A">
        <w:rPr>
          <w:rFonts w:asciiTheme="majorBidi" w:hAnsiTheme="majorBidi" w:cstheme="majorBidi"/>
          <w:sz w:val="24"/>
          <w:szCs w:val="24"/>
        </w:rPr>
        <w:t xml:space="preserve">and </w:t>
      </w:r>
      <w:r w:rsidR="0006307E">
        <w:rPr>
          <w:rFonts w:asciiTheme="majorBidi" w:hAnsiTheme="majorBidi" w:cstheme="majorBidi"/>
          <w:sz w:val="24"/>
          <w:szCs w:val="24"/>
        </w:rPr>
        <w:t>kiwi.</w:t>
      </w:r>
      <w:r w:rsidR="008704C5">
        <w:rPr>
          <w:rFonts w:asciiTheme="majorBidi" w:hAnsiTheme="majorBidi" w:cstheme="majorBidi"/>
          <w:sz w:val="24"/>
          <w:szCs w:val="24"/>
        </w:rPr>
        <w:t xml:space="preserve"> </w:t>
      </w:r>
      <w:r w:rsidR="00C777B9">
        <w:rPr>
          <w:rFonts w:asciiTheme="majorBidi" w:hAnsiTheme="majorBidi" w:cstheme="majorBidi"/>
          <w:sz w:val="24"/>
          <w:szCs w:val="24"/>
        </w:rPr>
        <w:t>The apple was cut and ma</w:t>
      </w:r>
      <w:r w:rsidR="00E97136">
        <w:rPr>
          <w:rFonts w:asciiTheme="majorBidi" w:hAnsiTheme="majorBidi" w:cstheme="majorBidi"/>
          <w:sz w:val="24"/>
          <w:szCs w:val="24"/>
        </w:rPr>
        <w:t>d</w:t>
      </w:r>
      <w:r w:rsidR="00C777B9">
        <w:rPr>
          <w:rFonts w:asciiTheme="majorBidi" w:hAnsiTheme="majorBidi" w:cstheme="majorBidi"/>
          <w:sz w:val="24"/>
          <w:szCs w:val="24"/>
        </w:rPr>
        <w:t>e into bees</w:t>
      </w:r>
      <w:r w:rsidR="004E3DE3">
        <w:rPr>
          <w:rFonts w:asciiTheme="majorBidi" w:hAnsiTheme="majorBidi" w:cstheme="majorBidi"/>
          <w:sz w:val="24"/>
          <w:szCs w:val="24"/>
        </w:rPr>
        <w:t xml:space="preserve">, the grapes were </w:t>
      </w:r>
      <w:r w:rsidR="00E97136">
        <w:rPr>
          <w:rFonts w:asciiTheme="majorBidi" w:hAnsiTheme="majorBidi" w:cstheme="majorBidi"/>
          <w:sz w:val="24"/>
          <w:szCs w:val="24"/>
        </w:rPr>
        <w:t>made</w:t>
      </w:r>
      <w:r w:rsidR="004E3DE3">
        <w:rPr>
          <w:rFonts w:asciiTheme="majorBidi" w:hAnsiTheme="majorBidi" w:cstheme="majorBidi"/>
          <w:sz w:val="24"/>
          <w:szCs w:val="24"/>
        </w:rPr>
        <w:t xml:space="preserve"> into warm, the </w:t>
      </w:r>
      <w:r w:rsidR="00E97136">
        <w:rPr>
          <w:rFonts w:asciiTheme="majorBidi" w:hAnsiTheme="majorBidi" w:cstheme="majorBidi"/>
          <w:sz w:val="24"/>
          <w:szCs w:val="24"/>
        </w:rPr>
        <w:t xml:space="preserve">kiwi was made into </w:t>
      </w:r>
      <w:r w:rsidR="003E13EF">
        <w:rPr>
          <w:rFonts w:asciiTheme="majorBidi" w:hAnsiTheme="majorBidi" w:cstheme="majorBidi"/>
          <w:sz w:val="24"/>
          <w:szCs w:val="24"/>
        </w:rPr>
        <w:t xml:space="preserve">a </w:t>
      </w:r>
      <w:r w:rsidR="00E97136">
        <w:rPr>
          <w:rFonts w:asciiTheme="majorBidi" w:hAnsiTheme="majorBidi" w:cstheme="majorBidi"/>
          <w:sz w:val="24"/>
          <w:szCs w:val="24"/>
        </w:rPr>
        <w:t xml:space="preserve">snack, and the strawberry was made into </w:t>
      </w:r>
      <w:r w:rsidR="003E13EF">
        <w:rPr>
          <w:rFonts w:asciiTheme="majorBidi" w:hAnsiTheme="majorBidi" w:cstheme="majorBidi"/>
          <w:sz w:val="24"/>
          <w:szCs w:val="24"/>
        </w:rPr>
        <w:t xml:space="preserve">a </w:t>
      </w:r>
      <w:r w:rsidR="00E97136">
        <w:rPr>
          <w:rFonts w:asciiTheme="majorBidi" w:hAnsiTheme="majorBidi" w:cstheme="majorBidi"/>
          <w:sz w:val="24"/>
          <w:szCs w:val="24"/>
        </w:rPr>
        <w:t xml:space="preserve">flower. </w:t>
      </w:r>
      <w:r w:rsidR="008704C5">
        <w:rPr>
          <w:rFonts w:asciiTheme="majorBidi" w:hAnsiTheme="majorBidi" w:cstheme="majorBidi"/>
          <w:sz w:val="24"/>
          <w:szCs w:val="24"/>
        </w:rPr>
        <w:t>Other food item</w:t>
      </w:r>
      <w:r w:rsidR="003E13EF">
        <w:rPr>
          <w:rFonts w:asciiTheme="majorBidi" w:hAnsiTheme="majorBidi" w:cstheme="majorBidi"/>
          <w:sz w:val="24"/>
          <w:szCs w:val="24"/>
        </w:rPr>
        <w:t>s</w:t>
      </w:r>
      <w:r w:rsidR="008704C5">
        <w:rPr>
          <w:rFonts w:asciiTheme="majorBidi" w:hAnsiTheme="majorBidi" w:cstheme="majorBidi"/>
          <w:sz w:val="24"/>
          <w:szCs w:val="24"/>
        </w:rPr>
        <w:t xml:space="preserve"> </w:t>
      </w:r>
      <w:r w:rsidR="003E13EF">
        <w:rPr>
          <w:rFonts w:asciiTheme="majorBidi" w:hAnsiTheme="majorBidi" w:cstheme="majorBidi"/>
          <w:sz w:val="24"/>
          <w:szCs w:val="24"/>
        </w:rPr>
        <w:t xml:space="preserve">that </w:t>
      </w:r>
      <w:r w:rsidR="008704C5">
        <w:rPr>
          <w:rFonts w:asciiTheme="majorBidi" w:hAnsiTheme="majorBidi" w:cstheme="majorBidi"/>
          <w:sz w:val="24"/>
          <w:szCs w:val="24"/>
        </w:rPr>
        <w:t>w</w:t>
      </w:r>
      <w:r w:rsidR="003E13EF">
        <w:rPr>
          <w:rFonts w:asciiTheme="majorBidi" w:hAnsiTheme="majorBidi" w:cstheme="majorBidi"/>
          <w:sz w:val="24"/>
          <w:szCs w:val="24"/>
        </w:rPr>
        <w:t>ere</w:t>
      </w:r>
      <w:r w:rsidR="008704C5">
        <w:rPr>
          <w:rFonts w:asciiTheme="majorBidi" w:hAnsiTheme="majorBidi" w:cstheme="majorBidi"/>
          <w:sz w:val="24"/>
          <w:szCs w:val="24"/>
        </w:rPr>
        <w:t xml:space="preserve"> used are pretzel and cherries cereal. The pretzel was used as a stick to </w:t>
      </w:r>
      <w:r w:rsidR="00296EBE">
        <w:rPr>
          <w:rFonts w:asciiTheme="majorBidi" w:hAnsiTheme="majorBidi" w:cstheme="majorBidi"/>
          <w:sz w:val="24"/>
          <w:szCs w:val="24"/>
        </w:rPr>
        <w:t xml:space="preserve">hold </w:t>
      </w:r>
      <w:r w:rsidR="003E13EF">
        <w:rPr>
          <w:rFonts w:asciiTheme="majorBidi" w:hAnsiTheme="majorBidi" w:cstheme="majorBidi"/>
          <w:sz w:val="24"/>
          <w:szCs w:val="24"/>
        </w:rPr>
        <w:t xml:space="preserve">a </w:t>
      </w:r>
      <w:r w:rsidR="00296EBE">
        <w:rPr>
          <w:rFonts w:asciiTheme="majorBidi" w:hAnsiTheme="majorBidi" w:cstheme="majorBidi"/>
          <w:sz w:val="24"/>
          <w:szCs w:val="24"/>
        </w:rPr>
        <w:t xml:space="preserve">few grapes to make it warm. </w:t>
      </w:r>
      <w:r w:rsidR="00A6477A">
        <w:rPr>
          <w:rFonts w:asciiTheme="majorBidi" w:hAnsiTheme="majorBidi" w:cstheme="majorBidi"/>
          <w:sz w:val="24"/>
          <w:szCs w:val="24"/>
        </w:rPr>
        <w:t xml:space="preserve">The cereals were used to be an eye for the butterfly. </w:t>
      </w:r>
    </w:p>
    <w:p w14:paraId="6B592CFB" w14:textId="38AC6771" w:rsidR="00B11A07" w:rsidRDefault="00E97136" w:rsidP="00B11A0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</w:rPr>
        <w:t xml:space="preserve">Education material </w:t>
      </w:r>
      <w:r w:rsidR="003E13EF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the vitamins </w:t>
      </w:r>
      <w:proofErr w:type="gramStart"/>
      <w:r>
        <w:rPr>
          <w:rFonts w:asciiTheme="majorBidi" w:hAnsiTheme="majorBidi" w:cstheme="majorBidi"/>
          <w:sz w:val="24"/>
          <w:szCs w:val="24"/>
        </w:rPr>
        <w:t>we</w:t>
      </w:r>
      <w:r w:rsidR="003E13EF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>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displeased with each fruit in the video. </w:t>
      </w:r>
      <w:r w:rsidR="003178EA">
        <w:rPr>
          <w:rFonts w:asciiTheme="majorBidi" w:hAnsiTheme="majorBidi" w:cstheme="majorBidi"/>
          <w:sz w:val="24"/>
          <w:szCs w:val="24"/>
        </w:rPr>
        <w:t>I</w:t>
      </w:r>
      <w:r w:rsidR="000473F0" w:rsidRPr="001C4E6C">
        <w:rPr>
          <w:rFonts w:asciiTheme="majorBidi" w:hAnsiTheme="majorBidi" w:cstheme="majorBidi"/>
          <w:sz w:val="24"/>
          <w:szCs w:val="24"/>
        </w:rPr>
        <w:t>t also contained some nutritional messages throughout the video, such as the vitamins contained in each fruit was displayed.</w:t>
      </w:r>
      <w:r w:rsidR="003D17AB" w:rsidRPr="003D17AB">
        <w:rPr>
          <w:rFonts w:asciiTheme="majorBidi" w:hAnsiTheme="majorBidi" w:cstheme="majorBidi"/>
          <w:sz w:val="24"/>
          <w:szCs w:val="24"/>
        </w:rPr>
        <w:t xml:space="preserve"> </w:t>
      </w:r>
      <w:r w:rsidR="003D17AB">
        <w:rPr>
          <w:rFonts w:asciiTheme="majorBidi" w:hAnsiTheme="majorBidi" w:cstheme="majorBidi"/>
          <w:sz w:val="24"/>
          <w:szCs w:val="24"/>
        </w:rPr>
        <w:t xml:space="preserve">The massage was food </w:t>
      </w:r>
      <w:r w:rsidR="001A5613">
        <w:rPr>
          <w:rFonts w:asciiTheme="majorBidi" w:hAnsiTheme="majorBidi" w:cstheme="majorBidi"/>
          <w:sz w:val="24"/>
          <w:szCs w:val="24"/>
        </w:rPr>
        <w:t xml:space="preserve">that </w:t>
      </w:r>
      <w:r w:rsidR="003D17AB">
        <w:rPr>
          <w:rFonts w:asciiTheme="majorBidi" w:hAnsiTheme="majorBidi" w:cstheme="majorBidi"/>
          <w:sz w:val="24"/>
          <w:szCs w:val="24"/>
        </w:rPr>
        <w:t>can be fun to encourage parents to make fruit</w:t>
      </w:r>
      <w:r w:rsidR="003E13EF">
        <w:rPr>
          <w:rFonts w:asciiTheme="majorBidi" w:hAnsiTheme="majorBidi" w:cstheme="majorBidi"/>
          <w:sz w:val="24"/>
          <w:szCs w:val="24"/>
        </w:rPr>
        <w:t>; other healthy food is</w:t>
      </w:r>
      <w:r w:rsidR="003D17AB">
        <w:rPr>
          <w:rFonts w:asciiTheme="majorBidi" w:hAnsiTheme="majorBidi" w:cstheme="majorBidi"/>
          <w:sz w:val="24"/>
          <w:szCs w:val="24"/>
        </w:rPr>
        <w:t xml:space="preserve"> fun to eat for young children.</w:t>
      </w:r>
      <w:r w:rsidR="0073452D">
        <w:rPr>
          <w:rFonts w:asciiTheme="majorBidi" w:hAnsiTheme="majorBidi" w:cstheme="majorBidi"/>
          <w:sz w:val="24"/>
          <w:szCs w:val="24"/>
        </w:rPr>
        <w:t xml:space="preserve"> </w:t>
      </w:r>
      <w:r w:rsidR="00F07B22">
        <w:rPr>
          <w:rFonts w:asciiTheme="majorBidi" w:hAnsiTheme="majorBidi" w:cstheme="majorBidi"/>
          <w:sz w:val="24"/>
          <w:szCs w:val="24"/>
          <w:lang w:val="en-CA"/>
        </w:rPr>
        <w:t xml:space="preserve">A photoshop application was downloaded to edit the video </w:t>
      </w:r>
      <w:r w:rsidR="00306AE1">
        <w:rPr>
          <w:rFonts w:asciiTheme="majorBidi" w:hAnsiTheme="majorBidi" w:cstheme="majorBidi"/>
          <w:sz w:val="24"/>
          <w:szCs w:val="24"/>
          <w:lang w:val="en-CA"/>
        </w:rPr>
        <w:t xml:space="preserve">before it is uploaded to Facebook.  </w:t>
      </w:r>
      <w:r w:rsidR="00AA714E">
        <w:rPr>
          <w:rFonts w:asciiTheme="majorBidi" w:hAnsiTheme="majorBidi" w:cstheme="majorBidi"/>
          <w:sz w:val="24"/>
          <w:szCs w:val="24"/>
          <w:lang w:val="en-CA"/>
        </w:rPr>
        <w:t>It is a free and easy to use video editing application that is called In</w:t>
      </w:r>
      <w:r w:rsidR="00463693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AA714E">
        <w:rPr>
          <w:rFonts w:asciiTheme="majorBidi" w:hAnsiTheme="majorBidi" w:cstheme="majorBidi"/>
          <w:sz w:val="24"/>
          <w:szCs w:val="24"/>
          <w:lang w:val="en-CA"/>
        </w:rPr>
        <w:t xml:space="preserve">Shot. </w:t>
      </w:r>
      <w:r w:rsidR="00463693">
        <w:rPr>
          <w:rFonts w:asciiTheme="majorBidi" w:hAnsiTheme="majorBidi" w:cstheme="majorBidi"/>
          <w:sz w:val="24"/>
          <w:szCs w:val="24"/>
          <w:lang w:val="en-CA"/>
        </w:rPr>
        <w:t xml:space="preserve">The budget of the project was </w:t>
      </w:r>
      <w:r w:rsidR="00A14601">
        <w:rPr>
          <w:rFonts w:asciiTheme="majorBidi" w:hAnsiTheme="majorBidi" w:cstheme="majorBidi"/>
          <w:sz w:val="24"/>
          <w:szCs w:val="24"/>
          <w:lang w:val="en-CA"/>
        </w:rPr>
        <w:t>the prise of the food ite</w:t>
      </w:r>
      <w:r w:rsidR="00B97CE7">
        <w:rPr>
          <w:rFonts w:asciiTheme="majorBidi" w:hAnsiTheme="majorBidi" w:cstheme="majorBidi"/>
          <w:sz w:val="24"/>
          <w:szCs w:val="24"/>
          <w:lang w:val="en-CA"/>
        </w:rPr>
        <w:t xml:space="preserve">ms </w:t>
      </w:r>
      <w:r w:rsidR="00B11A07">
        <w:rPr>
          <w:rFonts w:asciiTheme="majorBidi" w:hAnsiTheme="majorBidi" w:cstheme="majorBidi"/>
          <w:sz w:val="24"/>
          <w:szCs w:val="24"/>
          <w:lang w:val="en-CA"/>
        </w:rPr>
        <w:t>[</w:t>
      </w:r>
      <w:r w:rsidR="00202BC3">
        <w:rPr>
          <w:rFonts w:asciiTheme="majorBidi" w:hAnsiTheme="majorBidi" w:cstheme="majorBidi"/>
          <w:sz w:val="24"/>
          <w:szCs w:val="24"/>
          <w:lang w:val="en-CA"/>
        </w:rPr>
        <w:t>2</w:t>
      </w:r>
      <w:r w:rsidR="00B11A07">
        <w:rPr>
          <w:rFonts w:asciiTheme="majorBidi" w:hAnsiTheme="majorBidi" w:cstheme="majorBidi"/>
          <w:sz w:val="24"/>
          <w:szCs w:val="24"/>
          <w:lang w:val="en-CA"/>
        </w:rPr>
        <w:t xml:space="preserve">] </w:t>
      </w:r>
    </w:p>
    <w:p w14:paraId="38C9BB0F" w14:textId="4DE65F70" w:rsidR="00ED63A8" w:rsidRDefault="0096030B" w:rsidP="00B11A0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ED63A8" w:rsidRPr="00ED63A8">
        <w:rPr>
          <w:rFonts w:asciiTheme="majorBidi" w:hAnsiTheme="majorBidi" w:cstheme="majorBidi"/>
          <w:sz w:val="24"/>
          <w:szCs w:val="24"/>
        </w:rPr>
        <w:t xml:space="preserve">he video was recording </w:t>
      </w:r>
      <w:r w:rsidRPr="0096030B">
        <w:rPr>
          <w:rFonts w:asciiTheme="majorBidi" w:hAnsiTheme="majorBidi" w:cstheme="majorBidi"/>
          <w:sz w:val="24"/>
          <w:szCs w:val="24"/>
        </w:rPr>
        <w:t xml:space="preserve">while cutting the fruit into shapes and putting </w:t>
      </w:r>
      <w:r w:rsidR="00D17D6F">
        <w:rPr>
          <w:rFonts w:asciiTheme="majorBidi" w:hAnsiTheme="majorBidi" w:cstheme="majorBidi"/>
          <w:sz w:val="24"/>
          <w:szCs w:val="24"/>
        </w:rPr>
        <w:t>them</w:t>
      </w:r>
      <w:r w:rsidRPr="0096030B">
        <w:rPr>
          <w:rFonts w:asciiTheme="majorBidi" w:hAnsiTheme="majorBidi" w:cstheme="majorBidi"/>
          <w:sz w:val="24"/>
          <w:szCs w:val="24"/>
        </w:rPr>
        <w:t xml:space="preserve"> on the plate as a fun display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C5DDA">
        <w:rPr>
          <w:rFonts w:asciiTheme="majorBidi" w:hAnsiTheme="majorBidi" w:cstheme="majorBidi"/>
          <w:sz w:val="24"/>
          <w:szCs w:val="24"/>
        </w:rPr>
        <w:t>I</w:t>
      </w:r>
      <w:r w:rsidRPr="0096030B">
        <w:rPr>
          <w:rFonts w:asciiTheme="majorBidi" w:hAnsiTheme="majorBidi" w:cstheme="majorBidi"/>
          <w:sz w:val="24"/>
          <w:szCs w:val="24"/>
        </w:rPr>
        <w:t xml:space="preserve">t was recorded in separate shots and then gathered as a video </w:t>
      </w:r>
      <w:r w:rsidR="002C5DDA" w:rsidRPr="002C5DDA">
        <w:rPr>
          <w:rFonts w:asciiTheme="majorBidi" w:hAnsiTheme="majorBidi" w:cstheme="majorBidi"/>
          <w:sz w:val="24"/>
          <w:szCs w:val="24"/>
        </w:rPr>
        <w:t>through a Photoshop application</w:t>
      </w:r>
      <w:r w:rsidR="002C5DDA">
        <w:rPr>
          <w:rFonts w:asciiTheme="majorBidi" w:hAnsiTheme="majorBidi" w:cstheme="majorBidi"/>
          <w:sz w:val="24"/>
          <w:szCs w:val="24"/>
        </w:rPr>
        <w:t xml:space="preserve">. </w:t>
      </w:r>
      <w:r w:rsidR="00EE7516">
        <w:rPr>
          <w:rFonts w:asciiTheme="majorBidi" w:hAnsiTheme="majorBidi" w:cstheme="majorBidi"/>
          <w:sz w:val="24"/>
          <w:szCs w:val="24"/>
        </w:rPr>
        <w:t>T</w:t>
      </w:r>
      <w:r w:rsidR="00EE7516" w:rsidRPr="00EE7516">
        <w:rPr>
          <w:rFonts w:asciiTheme="majorBidi" w:hAnsiTheme="majorBidi" w:cstheme="majorBidi"/>
          <w:sz w:val="24"/>
          <w:szCs w:val="24"/>
        </w:rPr>
        <w:t xml:space="preserve">here </w:t>
      </w:r>
      <w:r w:rsidR="00124A08" w:rsidRPr="00124A08">
        <w:rPr>
          <w:rFonts w:asciiTheme="majorBidi" w:hAnsiTheme="majorBidi" w:cstheme="majorBidi"/>
          <w:sz w:val="24"/>
          <w:szCs w:val="24"/>
        </w:rPr>
        <w:t>w</w:t>
      </w:r>
      <w:r w:rsidR="00124A08">
        <w:rPr>
          <w:rFonts w:asciiTheme="majorBidi" w:hAnsiTheme="majorBidi" w:cstheme="majorBidi"/>
          <w:sz w:val="24"/>
          <w:szCs w:val="24"/>
        </w:rPr>
        <w:t>ere</w:t>
      </w:r>
      <w:r w:rsidR="00EE7516" w:rsidRPr="00EE7516">
        <w:rPr>
          <w:rFonts w:asciiTheme="majorBidi" w:hAnsiTheme="majorBidi" w:cstheme="majorBidi"/>
          <w:sz w:val="24"/>
          <w:szCs w:val="24"/>
        </w:rPr>
        <w:t xml:space="preserve"> </w:t>
      </w:r>
      <w:r w:rsidR="00124A08" w:rsidRPr="00124A08">
        <w:rPr>
          <w:rFonts w:asciiTheme="majorBidi" w:hAnsiTheme="majorBidi" w:cstheme="majorBidi"/>
          <w:sz w:val="24"/>
          <w:szCs w:val="24"/>
        </w:rPr>
        <w:t xml:space="preserve">pictures </w:t>
      </w:r>
      <w:r w:rsidR="00EE7516" w:rsidRPr="00EE7516">
        <w:rPr>
          <w:rFonts w:asciiTheme="majorBidi" w:hAnsiTheme="majorBidi" w:cstheme="majorBidi"/>
          <w:sz w:val="24"/>
          <w:szCs w:val="24"/>
        </w:rPr>
        <w:t xml:space="preserve">of vitamins contained in each </w:t>
      </w:r>
      <w:r w:rsidR="001F4C77" w:rsidRPr="00EE7516">
        <w:rPr>
          <w:rFonts w:asciiTheme="majorBidi" w:hAnsiTheme="majorBidi" w:cstheme="majorBidi"/>
          <w:sz w:val="24"/>
          <w:szCs w:val="24"/>
        </w:rPr>
        <w:t>fruit</w:t>
      </w:r>
      <w:r w:rsidR="00EE7516" w:rsidRPr="00EE7516">
        <w:rPr>
          <w:rFonts w:asciiTheme="majorBidi" w:hAnsiTheme="majorBidi" w:cstheme="majorBidi"/>
          <w:sz w:val="24"/>
          <w:szCs w:val="24"/>
        </w:rPr>
        <w:t xml:space="preserve"> as nutritional educational material </w:t>
      </w:r>
      <w:r w:rsidR="0032788A" w:rsidRPr="0032788A">
        <w:rPr>
          <w:rFonts w:asciiTheme="majorBidi" w:hAnsiTheme="majorBidi" w:cstheme="majorBidi"/>
          <w:sz w:val="24"/>
          <w:szCs w:val="24"/>
        </w:rPr>
        <w:t>on this side of the fruit display</w:t>
      </w:r>
      <w:r w:rsidR="0032788A">
        <w:rPr>
          <w:rFonts w:asciiTheme="majorBidi" w:hAnsiTheme="majorBidi" w:cstheme="majorBidi"/>
          <w:sz w:val="24"/>
          <w:szCs w:val="24"/>
        </w:rPr>
        <w:t xml:space="preserve">. </w:t>
      </w:r>
      <w:r w:rsidR="00671DEB">
        <w:rPr>
          <w:rFonts w:asciiTheme="majorBidi" w:hAnsiTheme="majorBidi" w:cstheme="majorBidi"/>
          <w:sz w:val="24"/>
          <w:szCs w:val="24"/>
        </w:rPr>
        <w:t>A</w:t>
      </w:r>
      <w:r w:rsidR="0032788A" w:rsidRPr="0032788A">
        <w:rPr>
          <w:rFonts w:asciiTheme="majorBidi" w:hAnsiTheme="majorBidi" w:cstheme="majorBidi"/>
          <w:sz w:val="24"/>
          <w:szCs w:val="24"/>
        </w:rPr>
        <w:t>m between shots</w:t>
      </w:r>
      <w:r w:rsidR="00671DEB">
        <w:rPr>
          <w:rFonts w:asciiTheme="majorBidi" w:hAnsiTheme="majorBidi" w:cstheme="majorBidi"/>
          <w:sz w:val="24"/>
          <w:szCs w:val="24"/>
        </w:rPr>
        <w:t>,</w:t>
      </w:r>
      <w:r w:rsidR="0032788A" w:rsidRPr="0032788A">
        <w:rPr>
          <w:rFonts w:asciiTheme="majorBidi" w:hAnsiTheme="majorBidi" w:cstheme="majorBidi"/>
          <w:sz w:val="24"/>
          <w:szCs w:val="24"/>
        </w:rPr>
        <w:t xml:space="preserve"> there </w:t>
      </w:r>
      <w:r w:rsidR="00671DEB">
        <w:rPr>
          <w:rFonts w:asciiTheme="majorBidi" w:hAnsiTheme="majorBidi" w:cstheme="majorBidi"/>
          <w:sz w:val="24"/>
          <w:szCs w:val="24"/>
        </w:rPr>
        <w:t>are</w:t>
      </w:r>
      <w:r w:rsidR="0032788A" w:rsidRPr="0032788A">
        <w:rPr>
          <w:rFonts w:asciiTheme="majorBidi" w:hAnsiTheme="majorBidi" w:cstheme="majorBidi"/>
          <w:sz w:val="24"/>
          <w:szCs w:val="24"/>
        </w:rPr>
        <w:t xml:space="preserve"> some </w:t>
      </w:r>
      <w:r w:rsidR="00603508" w:rsidRPr="00603508">
        <w:rPr>
          <w:rFonts w:asciiTheme="majorBidi" w:hAnsiTheme="majorBidi" w:cstheme="majorBidi"/>
          <w:sz w:val="24"/>
          <w:szCs w:val="24"/>
        </w:rPr>
        <w:t xml:space="preserve">noises of kids laughing and having fun and </w:t>
      </w:r>
      <w:r w:rsidR="00ED2961" w:rsidRPr="00ED2961">
        <w:rPr>
          <w:rFonts w:asciiTheme="majorBidi" w:hAnsiTheme="majorBidi" w:cstheme="majorBidi"/>
          <w:sz w:val="24"/>
          <w:szCs w:val="24"/>
        </w:rPr>
        <w:t>transitional images</w:t>
      </w:r>
      <w:r w:rsidR="00ED2961">
        <w:rPr>
          <w:rFonts w:asciiTheme="majorBidi" w:hAnsiTheme="majorBidi" w:cstheme="majorBidi"/>
          <w:sz w:val="24"/>
          <w:szCs w:val="24"/>
        </w:rPr>
        <w:t xml:space="preserve">. </w:t>
      </w:r>
      <w:r w:rsidR="001F4C77">
        <w:rPr>
          <w:rFonts w:asciiTheme="majorBidi" w:hAnsiTheme="majorBidi" w:cstheme="majorBidi"/>
          <w:sz w:val="24"/>
          <w:szCs w:val="24"/>
        </w:rPr>
        <w:t xml:space="preserve">The video is two minutes and ten seconds. </w:t>
      </w:r>
      <w:r w:rsidR="003D17AB">
        <w:rPr>
          <w:rFonts w:asciiTheme="majorBidi" w:hAnsiTheme="majorBidi" w:cstheme="majorBidi"/>
          <w:sz w:val="24"/>
          <w:szCs w:val="24"/>
        </w:rPr>
        <w:t>It is a fun interactive video that young kids will have fun watching with their parents</w:t>
      </w:r>
      <w:r w:rsidR="00671DEB">
        <w:rPr>
          <w:rFonts w:asciiTheme="majorBidi" w:hAnsiTheme="majorBidi" w:cstheme="majorBidi"/>
          <w:sz w:val="24"/>
          <w:szCs w:val="24"/>
        </w:rPr>
        <w:t>,</w:t>
      </w:r>
      <w:r w:rsidR="003D17AB">
        <w:rPr>
          <w:rFonts w:asciiTheme="majorBidi" w:hAnsiTheme="majorBidi" w:cstheme="majorBidi"/>
          <w:sz w:val="24"/>
          <w:szCs w:val="24"/>
        </w:rPr>
        <w:t xml:space="preserve"> and </w:t>
      </w:r>
      <w:r w:rsidR="00671DEB">
        <w:rPr>
          <w:rFonts w:asciiTheme="majorBidi" w:hAnsiTheme="majorBidi" w:cstheme="majorBidi"/>
          <w:sz w:val="24"/>
          <w:szCs w:val="24"/>
        </w:rPr>
        <w:t xml:space="preserve">at </w:t>
      </w:r>
      <w:r w:rsidR="003D17AB">
        <w:rPr>
          <w:rFonts w:asciiTheme="majorBidi" w:hAnsiTheme="majorBidi" w:cstheme="majorBidi"/>
          <w:sz w:val="24"/>
          <w:szCs w:val="24"/>
        </w:rPr>
        <w:t>the same time</w:t>
      </w:r>
      <w:r w:rsidR="00671DEB">
        <w:rPr>
          <w:rFonts w:asciiTheme="majorBidi" w:hAnsiTheme="majorBidi" w:cstheme="majorBidi"/>
          <w:sz w:val="24"/>
          <w:szCs w:val="24"/>
        </w:rPr>
        <w:t>,</w:t>
      </w:r>
      <w:r w:rsidR="003D17AB">
        <w:rPr>
          <w:rFonts w:asciiTheme="majorBidi" w:hAnsiTheme="majorBidi" w:cstheme="majorBidi"/>
          <w:sz w:val="24"/>
          <w:szCs w:val="24"/>
        </w:rPr>
        <w:t xml:space="preserve"> they can learn a practical way to increase their children</w:t>
      </w:r>
      <w:r w:rsidR="00671DEB">
        <w:rPr>
          <w:rFonts w:asciiTheme="majorBidi" w:hAnsiTheme="majorBidi" w:cstheme="majorBidi"/>
          <w:sz w:val="24"/>
          <w:szCs w:val="24"/>
        </w:rPr>
        <w:t>'s</w:t>
      </w:r>
      <w:r w:rsidR="003D17AB">
        <w:rPr>
          <w:rFonts w:asciiTheme="majorBidi" w:hAnsiTheme="majorBidi" w:cstheme="majorBidi"/>
          <w:sz w:val="24"/>
          <w:szCs w:val="24"/>
        </w:rPr>
        <w:t xml:space="preserve"> fruit intake</w:t>
      </w:r>
      <w:r w:rsidR="003D17AB">
        <w:rPr>
          <w:rFonts w:asciiTheme="majorBidi" w:hAnsiTheme="majorBidi" w:cstheme="majorBidi"/>
          <w:sz w:val="24"/>
          <w:szCs w:val="24"/>
        </w:rPr>
        <w:t xml:space="preserve">. It will be </w:t>
      </w:r>
      <w:r w:rsidR="00CE69F4">
        <w:rPr>
          <w:rFonts w:asciiTheme="majorBidi" w:hAnsiTheme="majorBidi" w:cstheme="majorBidi"/>
          <w:sz w:val="24"/>
          <w:szCs w:val="24"/>
        </w:rPr>
        <w:t xml:space="preserve">uploaded </w:t>
      </w:r>
      <w:r w:rsidR="000954D1">
        <w:rPr>
          <w:rFonts w:asciiTheme="majorBidi" w:hAnsiTheme="majorBidi" w:cstheme="majorBidi"/>
          <w:sz w:val="24"/>
          <w:szCs w:val="24"/>
        </w:rPr>
        <w:t>o</w:t>
      </w:r>
      <w:r w:rsidR="00CE69F4">
        <w:rPr>
          <w:rFonts w:asciiTheme="majorBidi" w:hAnsiTheme="majorBidi" w:cstheme="majorBidi"/>
          <w:sz w:val="24"/>
          <w:szCs w:val="24"/>
        </w:rPr>
        <w:t xml:space="preserve">n the Facebook of </w:t>
      </w:r>
      <w:r w:rsidR="00CE69F4" w:rsidRPr="00CE69F4">
        <w:rPr>
          <w:rFonts w:asciiTheme="majorBidi" w:hAnsiTheme="majorBidi" w:cstheme="majorBidi"/>
          <w:sz w:val="24"/>
          <w:szCs w:val="24"/>
        </w:rPr>
        <w:t xml:space="preserve">Family health care center and </w:t>
      </w:r>
      <w:r w:rsidR="00CE69F4">
        <w:rPr>
          <w:rFonts w:asciiTheme="majorBidi" w:hAnsiTheme="majorBidi" w:cstheme="majorBidi"/>
          <w:sz w:val="24"/>
          <w:szCs w:val="24"/>
        </w:rPr>
        <w:t>WIC</w:t>
      </w:r>
      <w:r w:rsidR="00153C7D">
        <w:rPr>
          <w:rFonts w:asciiTheme="majorBidi" w:hAnsiTheme="majorBidi" w:cstheme="majorBidi"/>
          <w:sz w:val="24"/>
          <w:szCs w:val="24"/>
        </w:rPr>
        <w:t xml:space="preserve"> </w:t>
      </w:r>
      <w:r w:rsidR="00153C7D" w:rsidRPr="00153C7D">
        <w:rPr>
          <w:rFonts w:asciiTheme="majorBidi" w:hAnsiTheme="majorBidi" w:cstheme="majorBidi"/>
          <w:sz w:val="24"/>
          <w:szCs w:val="24"/>
        </w:rPr>
        <w:t xml:space="preserve">Facebook </w:t>
      </w:r>
      <w:r w:rsidR="00F11729">
        <w:rPr>
          <w:rFonts w:asciiTheme="majorBidi" w:hAnsiTheme="majorBidi" w:cstheme="majorBidi"/>
          <w:sz w:val="24"/>
          <w:szCs w:val="24"/>
        </w:rPr>
        <w:t xml:space="preserve">page. </w:t>
      </w:r>
    </w:p>
    <w:p w14:paraId="17403839" w14:textId="5BD5B1A8" w:rsidR="00256218" w:rsidRDefault="00256218" w:rsidP="00916EF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0A08">
        <w:rPr>
          <w:rFonts w:asciiTheme="majorBidi" w:hAnsiTheme="majorBidi" w:cstheme="majorBidi"/>
          <w:b/>
          <w:bCs/>
          <w:sz w:val="24"/>
          <w:szCs w:val="24"/>
        </w:rPr>
        <w:t>Re</w:t>
      </w:r>
      <w:r w:rsidR="000468E4" w:rsidRPr="005E0A08">
        <w:rPr>
          <w:rFonts w:asciiTheme="majorBidi" w:hAnsiTheme="majorBidi" w:cstheme="majorBidi"/>
          <w:b/>
          <w:bCs/>
          <w:sz w:val="24"/>
          <w:szCs w:val="24"/>
        </w:rPr>
        <w:t xml:space="preserve">sults </w:t>
      </w:r>
    </w:p>
    <w:p w14:paraId="2C7D230C" w14:textId="20EE8ED6" w:rsidR="00A675FE" w:rsidRDefault="00576BEA" w:rsidP="00671D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Facebook page posted one video on October </w:t>
      </w:r>
      <w:r w:rsidR="008F68D4">
        <w:rPr>
          <w:rFonts w:asciiTheme="majorBidi" w:hAnsiTheme="majorBidi" w:cstheme="majorBidi"/>
          <w:sz w:val="24"/>
          <w:szCs w:val="24"/>
        </w:rPr>
        <w:t xml:space="preserve">14, </w:t>
      </w:r>
      <w:r w:rsidR="00B92F79">
        <w:rPr>
          <w:rFonts w:asciiTheme="majorBidi" w:hAnsiTheme="majorBidi" w:cstheme="majorBidi"/>
          <w:sz w:val="24"/>
          <w:szCs w:val="24"/>
        </w:rPr>
        <w:t>three weeks ago, and it ha</w:t>
      </w:r>
      <w:r w:rsidR="00B2563E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147 view</w:t>
      </w:r>
      <w:r w:rsidR="008F68D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8F68D4">
        <w:rPr>
          <w:rFonts w:asciiTheme="majorBidi" w:hAnsiTheme="majorBidi" w:cstheme="majorBidi"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 xml:space="preserve"> shares. Another video was posted </w:t>
      </w:r>
      <w:r w:rsidR="00B92F79">
        <w:rPr>
          <w:rFonts w:asciiTheme="majorBidi" w:hAnsiTheme="majorBidi" w:cstheme="majorBidi"/>
          <w:sz w:val="24"/>
          <w:szCs w:val="24"/>
        </w:rPr>
        <w:t xml:space="preserve">with ta food recipes </w:t>
      </w:r>
      <w:r>
        <w:rPr>
          <w:rFonts w:asciiTheme="majorBidi" w:hAnsiTheme="majorBidi" w:cstheme="majorBidi"/>
          <w:sz w:val="24"/>
          <w:szCs w:val="24"/>
        </w:rPr>
        <w:t>two days ago</w:t>
      </w:r>
      <w:r w:rsidR="000918C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="00B92F79">
        <w:rPr>
          <w:rFonts w:asciiTheme="majorBidi" w:hAnsiTheme="majorBidi" w:cstheme="majorBidi"/>
          <w:sz w:val="24"/>
          <w:szCs w:val="24"/>
        </w:rPr>
        <w:t xml:space="preserve"> </w:t>
      </w:r>
      <w:r w:rsidR="00B2563E">
        <w:rPr>
          <w:rFonts w:asciiTheme="majorBidi" w:hAnsiTheme="majorBidi" w:cstheme="majorBidi"/>
          <w:sz w:val="24"/>
          <w:szCs w:val="24"/>
        </w:rPr>
        <w:t>i</w:t>
      </w:r>
      <w:r w:rsidR="00FB6667">
        <w:rPr>
          <w:rFonts w:asciiTheme="majorBidi" w:hAnsiTheme="majorBidi" w:cstheme="majorBidi"/>
          <w:sz w:val="24"/>
          <w:szCs w:val="24"/>
        </w:rPr>
        <w:t>t</w:t>
      </w:r>
      <w:r w:rsidR="00B2563E">
        <w:rPr>
          <w:rFonts w:asciiTheme="majorBidi" w:hAnsiTheme="majorBidi" w:cstheme="majorBidi"/>
          <w:sz w:val="24"/>
          <w:szCs w:val="24"/>
        </w:rPr>
        <w:t xml:space="preserve"> had</w:t>
      </w:r>
      <w:r>
        <w:rPr>
          <w:rFonts w:asciiTheme="majorBidi" w:hAnsiTheme="majorBidi" w:cstheme="majorBidi"/>
          <w:sz w:val="24"/>
          <w:szCs w:val="24"/>
        </w:rPr>
        <w:t xml:space="preserve"> 11 views. Some images that are p</w:t>
      </w:r>
      <w:r w:rsidR="00B2563E">
        <w:rPr>
          <w:rFonts w:asciiTheme="majorBidi" w:hAnsiTheme="majorBidi" w:cstheme="majorBidi"/>
          <w:sz w:val="24"/>
          <w:szCs w:val="24"/>
        </w:rPr>
        <w:t>ublish</w:t>
      </w:r>
      <w:r>
        <w:rPr>
          <w:rFonts w:asciiTheme="majorBidi" w:hAnsiTheme="majorBidi" w:cstheme="majorBidi"/>
          <w:sz w:val="24"/>
          <w:szCs w:val="24"/>
        </w:rPr>
        <w:t>ed in Octobe</w:t>
      </w:r>
      <w:r w:rsidR="00CB4806">
        <w:rPr>
          <w:rFonts w:asciiTheme="majorBidi" w:hAnsiTheme="majorBidi" w:cstheme="majorBidi"/>
          <w:sz w:val="24"/>
          <w:szCs w:val="24"/>
        </w:rPr>
        <w:t>r 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017D3">
        <w:rPr>
          <w:rFonts w:asciiTheme="majorBidi" w:hAnsiTheme="majorBidi" w:cstheme="majorBidi"/>
          <w:sz w:val="24"/>
          <w:szCs w:val="24"/>
        </w:rPr>
        <w:t>any</w:t>
      </w:r>
      <w:r w:rsidR="00B256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likes, comments, or shares. </w:t>
      </w:r>
      <w:r w:rsidR="00BA25AE">
        <w:rPr>
          <w:rFonts w:asciiTheme="majorBidi" w:hAnsiTheme="majorBidi" w:cstheme="majorBidi"/>
          <w:sz w:val="24"/>
          <w:szCs w:val="24"/>
        </w:rPr>
        <w:t xml:space="preserve">Another </w:t>
      </w:r>
      <w:r w:rsidR="00524516">
        <w:rPr>
          <w:rFonts w:asciiTheme="majorBidi" w:hAnsiTheme="majorBidi" w:cstheme="majorBidi"/>
          <w:sz w:val="24"/>
          <w:szCs w:val="24"/>
        </w:rPr>
        <w:t xml:space="preserve">post </w:t>
      </w:r>
      <w:r w:rsidR="00BA25AE">
        <w:rPr>
          <w:rFonts w:asciiTheme="majorBidi" w:hAnsiTheme="majorBidi" w:cstheme="majorBidi"/>
          <w:sz w:val="24"/>
          <w:szCs w:val="24"/>
        </w:rPr>
        <w:t>was pu</w:t>
      </w:r>
      <w:r w:rsidR="001017D3">
        <w:rPr>
          <w:rFonts w:asciiTheme="majorBidi" w:hAnsiTheme="majorBidi" w:cstheme="majorBidi"/>
          <w:sz w:val="24"/>
          <w:szCs w:val="24"/>
        </w:rPr>
        <w:t>b</w:t>
      </w:r>
      <w:r w:rsidR="00BA25AE">
        <w:rPr>
          <w:rFonts w:asciiTheme="majorBidi" w:hAnsiTheme="majorBidi" w:cstheme="majorBidi"/>
          <w:sz w:val="24"/>
          <w:szCs w:val="24"/>
        </w:rPr>
        <w:t xml:space="preserve">lished </w:t>
      </w:r>
      <w:r>
        <w:rPr>
          <w:rFonts w:asciiTheme="majorBidi" w:hAnsiTheme="majorBidi" w:cstheme="majorBidi"/>
          <w:sz w:val="24"/>
          <w:szCs w:val="24"/>
        </w:rPr>
        <w:t>on October 24</w:t>
      </w:r>
      <w:r w:rsidR="000918CC">
        <w:rPr>
          <w:rFonts w:asciiTheme="majorBidi" w:hAnsiTheme="majorBidi" w:cstheme="majorBidi"/>
          <w:sz w:val="24"/>
          <w:szCs w:val="24"/>
        </w:rPr>
        <w:t>. T</w:t>
      </w:r>
      <w:r w:rsidR="001017D3">
        <w:rPr>
          <w:rFonts w:asciiTheme="majorBidi" w:hAnsiTheme="majorBidi" w:cstheme="majorBidi"/>
          <w:sz w:val="24"/>
          <w:szCs w:val="24"/>
        </w:rPr>
        <w:t>here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="000918CC">
        <w:rPr>
          <w:rFonts w:asciiTheme="majorBidi" w:hAnsiTheme="majorBidi" w:cstheme="majorBidi"/>
          <w:sz w:val="24"/>
          <w:szCs w:val="24"/>
        </w:rPr>
        <w:t>as</w:t>
      </w:r>
      <w:r w:rsidR="001017D3">
        <w:rPr>
          <w:rFonts w:asciiTheme="majorBidi" w:hAnsiTheme="majorBidi" w:cstheme="majorBidi"/>
          <w:sz w:val="24"/>
          <w:szCs w:val="24"/>
        </w:rPr>
        <w:t xml:space="preserve"> one</w:t>
      </w:r>
      <w:r>
        <w:rPr>
          <w:rFonts w:asciiTheme="majorBidi" w:hAnsiTheme="majorBidi" w:cstheme="majorBidi"/>
          <w:sz w:val="24"/>
          <w:szCs w:val="24"/>
        </w:rPr>
        <w:t xml:space="preserve"> shar</w:t>
      </w:r>
      <w:r w:rsidR="001017D3">
        <w:rPr>
          <w:rFonts w:asciiTheme="majorBidi" w:hAnsiTheme="majorBidi" w:cstheme="majorBidi"/>
          <w:sz w:val="24"/>
          <w:szCs w:val="24"/>
        </w:rPr>
        <w:t>e</w:t>
      </w:r>
      <w:r w:rsidR="00A675FE">
        <w:rPr>
          <w:rFonts w:asciiTheme="majorBidi" w:hAnsiTheme="majorBidi" w:cstheme="majorBidi"/>
          <w:sz w:val="24"/>
          <w:szCs w:val="24"/>
        </w:rPr>
        <w:t xml:space="preserve">. The one posted on </w:t>
      </w:r>
      <w:r>
        <w:rPr>
          <w:rFonts w:asciiTheme="majorBidi" w:hAnsiTheme="majorBidi" w:cstheme="majorBidi"/>
          <w:sz w:val="24"/>
          <w:szCs w:val="24"/>
        </w:rPr>
        <w:t>October 27</w:t>
      </w:r>
      <w:r w:rsidR="00A675FE">
        <w:rPr>
          <w:rFonts w:asciiTheme="majorBidi" w:hAnsiTheme="majorBidi" w:cstheme="majorBidi"/>
          <w:sz w:val="24"/>
          <w:szCs w:val="24"/>
        </w:rPr>
        <w:t xml:space="preserve"> had o</w:t>
      </w:r>
      <w:r>
        <w:rPr>
          <w:rFonts w:asciiTheme="majorBidi" w:hAnsiTheme="majorBidi" w:cstheme="majorBidi"/>
          <w:sz w:val="24"/>
          <w:szCs w:val="24"/>
        </w:rPr>
        <w:t xml:space="preserve">nly </w:t>
      </w:r>
      <w:r w:rsidR="00FB6667">
        <w:rPr>
          <w:rFonts w:asciiTheme="majorBidi" w:hAnsiTheme="majorBidi" w:cstheme="majorBidi"/>
          <w:sz w:val="24"/>
          <w:szCs w:val="24"/>
        </w:rPr>
        <w:t xml:space="preserve">one </w:t>
      </w:r>
      <w:r>
        <w:rPr>
          <w:rFonts w:asciiTheme="majorBidi" w:hAnsiTheme="majorBidi" w:cstheme="majorBidi"/>
          <w:sz w:val="24"/>
          <w:szCs w:val="24"/>
        </w:rPr>
        <w:t>l</w:t>
      </w:r>
      <w:r w:rsidR="00FB6667">
        <w:rPr>
          <w:rFonts w:asciiTheme="majorBidi" w:hAnsiTheme="majorBidi" w:cstheme="majorBidi"/>
          <w:sz w:val="24"/>
          <w:szCs w:val="24"/>
        </w:rPr>
        <w:t>ike.</w:t>
      </w:r>
      <w:r w:rsidR="000918CC">
        <w:rPr>
          <w:rFonts w:asciiTheme="majorBidi" w:hAnsiTheme="majorBidi" w:cstheme="majorBidi"/>
          <w:sz w:val="24"/>
          <w:szCs w:val="24"/>
        </w:rPr>
        <w:t xml:space="preserve"> </w:t>
      </w:r>
      <w:r w:rsidR="00A675FE">
        <w:rPr>
          <w:rFonts w:asciiTheme="majorBidi" w:hAnsiTheme="majorBidi" w:cstheme="majorBidi"/>
          <w:sz w:val="24"/>
          <w:szCs w:val="24"/>
        </w:rPr>
        <w:t xml:space="preserve">The </w:t>
      </w:r>
      <w:r w:rsidR="00524516">
        <w:rPr>
          <w:rFonts w:asciiTheme="majorBidi" w:hAnsiTheme="majorBidi" w:cstheme="majorBidi"/>
          <w:sz w:val="24"/>
          <w:szCs w:val="24"/>
        </w:rPr>
        <w:t>image that</w:t>
      </w:r>
      <w:r w:rsidR="00A675FE">
        <w:rPr>
          <w:rFonts w:asciiTheme="majorBidi" w:hAnsiTheme="majorBidi" w:cstheme="majorBidi"/>
          <w:sz w:val="24"/>
          <w:szCs w:val="24"/>
        </w:rPr>
        <w:t xml:space="preserve"> was posted on </w:t>
      </w:r>
      <w:r>
        <w:rPr>
          <w:rFonts w:asciiTheme="majorBidi" w:hAnsiTheme="majorBidi" w:cstheme="majorBidi"/>
          <w:sz w:val="24"/>
          <w:szCs w:val="24"/>
        </w:rPr>
        <w:t xml:space="preserve">October 28 </w:t>
      </w:r>
      <w:r w:rsidR="00A675FE">
        <w:rPr>
          <w:rFonts w:asciiTheme="majorBidi" w:hAnsiTheme="majorBidi" w:cstheme="majorBidi"/>
          <w:sz w:val="24"/>
          <w:szCs w:val="24"/>
        </w:rPr>
        <w:t xml:space="preserve">had one </w:t>
      </w:r>
      <w:r>
        <w:rPr>
          <w:rFonts w:asciiTheme="majorBidi" w:hAnsiTheme="majorBidi" w:cstheme="majorBidi"/>
          <w:sz w:val="24"/>
          <w:szCs w:val="24"/>
        </w:rPr>
        <w:t>lik</w:t>
      </w:r>
      <w:r w:rsidR="00125C61">
        <w:rPr>
          <w:rFonts w:asciiTheme="majorBidi" w:hAnsiTheme="majorBidi" w:cstheme="majorBidi"/>
          <w:sz w:val="24"/>
          <w:szCs w:val="24"/>
        </w:rPr>
        <w:t>e and no comments in most o</w:t>
      </w:r>
      <w:r w:rsidR="00E069F9">
        <w:rPr>
          <w:rFonts w:asciiTheme="majorBidi" w:hAnsiTheme="majorBidi" w:cstheme="majorBidi"/>
          <w:sz w:val="24"/>
          <w:szCs w:val="24"/>
        </w:rPr>
        <w:t>f</w:t>
      </w:r>
      <w:r w:rsidR="00125C61">
        <w:rPr>
          <w:rFonts w:asciiTheme="majorBidi" w:hAnsiTheme="majorBidi" w:cstheme="majorBidi"/>
          <w:sz w:val="24"/>
          <w:szCs w:val="24"/>
        </w:rPr>
        <w:t xml:space="preserve"> the posts.</w:t>
      </w:r>
    </w:p>
    <w:p w14:paraId="03D9F697" w14:textId="28A5B869" w:rsidR="00697777" w:rsidRDefault="00A675FE" w:rsidP="00E069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576BEA">
        <w:rPr>
          <w:rFonts w:asciiTheme="majorBidi" w:hAnsiTheme="majorBidi" w:cstheme="majorBidi"/>
          <w:sz w:val="24"/>
          <w:szCs w:val="24"/>
        </w:rPr>
        <w:t xml:space="preserve"> post of image</w:t>
      </w:r>
      <w:r w:rsidR="00A83850">
        <w:rPr>
          <w:rFonts w:asciiTheme="majorBidi" w:hAnsiTheme="majorBidi" w:cstheme="majorBidi"/>
          <w:sz w:val="24"/>
          <w:szCs w:val="24"/>
        </w:rPr>
        <w:t>s</w:t>
      </w:r>
      <w:r w:rsidR="00576BEA">
        <w:rPr>
          <w:rFonts w:asciiTheme="majorBidi" w:hAnsiTheme="majorBidi" w:cstheme="majorBidi"/>
          <w:sz w:val="24"/>
          <w:szCs w:val="24"/>
        </w:rPr>
        <w:t xml:space="preserve"> and lin</w:t>
      </w:r>
      <w:r>
        <w:rPr>
          <w:rFonts w:asciiTheme="majorBidi" w:hAnsiTheme="majorBidi" w:cstheme="majorBidi"/>
          <w:sz w:val="24"/>
          <w:szCs w:val="24"/>
        </w:rPr>
        <w:t>k</w:t>
      </w:r>
      <w:r w:rsidR="00576BEA">
        <w:rPr>
          <w:rFonts w:asciiTheme="majorBidi" w:hAnsiTheme="majorBidi" w:cstheme="majorBidi"/>
          <w:sz w:val="24"/>
          <w:szCs w:val="24"/>
        </w:rPr>
        <w:t xml:space="preserve">s might be viewed quickly, but there </w:t>
      </w:r>
      <w:r w:rsidR="001017D3">
        <w:rPr>
          <w:rFonts w:asciiTheme="majorBidi" w:hAnsiTheme="majorBidi" w:cstheme="majorBidi"/>
          <w:sz w:val="24"/>
          <w:szCs w:val="24"/>
        </w:rPr>
        <w:t>is</w:t>
      </w:r>
      <w:r w:rsidR="00A83850">
        <w:rPr>
          <w:rFonts w:asciiTheme="majorBidi" w:hAnsiTheme="majorBidi" w:cstheme="majorBidi"/>
          <w:sz w:val="24"/>
          <w:szCs w:val="24"/>
        </w:rPr>
        <w:t xml:space="preserve"> no</w:t>
      </w:r>
      <w:r w:rsidR="00576BEA">
        <w:rPr>
          <w:rFonts w:asciiTheme="majorBidi" w:hAnsiTheme="majorBidi" w:cstheme="majorBidi"/>
          <w:sz w:val="24"/>
          <w:szCs w:val="24"/>
        </w:rPr>
        <w:t xml:space="preserve"> interaction with the post. The few videos that were posted had more views, shared, and likes. There are no comments. </w:t>
      </w:r>
      <w:r w:rsidR="00697777" w:rsidRPr="00566333">
        <w:rPr>
          <w:rFonts w:asciiTheme="majorBidi" w:hAnsiTheme="majorBidi" w:cstheme="majorBidi"/>
          <w:sz w:val="24"/>
          <w:szCs w:val="24"/>
        </w:rPr>
        <w:t xml:space="preserve">The </w:t>
      </w:r>
      <w:r w:rsidR="002E022B">
        <w:rPr>
          <w:rFonts w:asciiTheme="majorBidi" w:hAnsiTheme="majorBidi" w:cstheme="majorBidi"/>
          <w:sz w:val="24"/>
          <w:szCs w:val="24"/>
        </w:rPr>
        <w:t xml:space="preserve">Facebook </w:t>
      </w:r>
      <w:proofErr w:type="gramStart"/>
      <w:r w:rsidR="002E022B">
        <w:rPr>
          <w:rFonts w:asciiTheme="majorBidi" w:hAnsiTheme="majorBidi" w:cstheme="majorBidi"/>
          <w:sz w:val="24"/>
          <w:szCs w:val="24"/>
        </w:rPr>
        <w:t>of  F</w:t>
      </w:r>
      <w:r w:rsidR="00697777" w:rsidRPr="00566333">
        <w:rPr>
          <w:rFonts w:asciiTheme="majorBidi" w:hAnsiTheme="majorBidi" w:cstheme="majorBidi"/>
          <w:sz w:val="24"/>
          <w:szCs w:val="24"/>
        </w:rPr>
        <w:t>amily</w:t>
      </w:r>
      <w:proofErr w:type="gramEnd"/>
      <w:r w:rsidR="00697777" w:rsidRPr="00566333">
        <w:rPr>
          <w:rFonts w:asciiTheme="majorBidi" w:hAnsiTheme="majorBidi" w:cstheme="majorBidi"/>
          <w:sz w:val="24"/>
          <w:szCs w:val="24"/>
        </w:rPr>
        <w:t xml:space="preserve"> </w:t>
      </w:r>
      <w:r w:rsidR="002E022B">
        <w:rPr>
          <w:rFonts w:asciiTheme="majorBidi" w:hAnsiTheme="majorBidi" w:cstheme="majorBidi"/>
          <w:sz w:val="24"/>
          <w:szCs w:val="24"/>
        </w:rPr>
        <w:t>C</w:t>
      </w:r>
      <w:r w:rsidR="00697777" w:rsidRPr="00566333">
        <w:rPr>
          <w:rFonts w:asciiTheme="majorBidi" w:hAnsiTheme="majorBidi" w:cstheme="majorBidi"/>
          <w:sz w:val="24"/>
          <w:szCs w:val="24"/>
        </w:rPr>
        <w:t xml:space="preserve">are </w:t>
      </w:r>
      <w:r w:rsidR="002E022B">
        <w:rPr>
          <w:rFonts w:asciiTheme="majorBidi" w:hAnsiTheme="majorBidi" w:cstheme="majorBidi"/>
          <w:sz w:val="24"/>
          <w:szCs w:val="24"/>
        </w:rPr>
        <w:t>H</w:t>
      </w:r>
      <w:r w:rsidR="00697777" w:rsidRPr="00566333">
        <w:rPr>
          <w:rFonts w:asciiTheme="majorBidi" w:hAnsiTheme="majorBidi" w:cstheme="majorBidi"/>
          <w:sz w:val="24"/>
          <w:szCs w:val="24"/>
        </w:rPr>
        <w:t xml:space="preserve">ealth </w:t>
      </w:r>
      <w:r w:rsidR="002E022B">
        <w:rPr>
          <w:rFonts w:asciiTheme="majorBidi" w:hAnsiTheme="majorBidi" w:cstheme="majorBidi"/>
          <w:sz w:val="24"/>
          <w:szCs w:val="24"/>
        </w:rPr>
        <w:t>C</w:t>
      </w:r>
      <w:r w:rsidR="00697777" w:rsidRPr="00566333">
        <w:rPr>
          <w:rFonts w:asciiTheme="majorBidi" w:hAnsiTheme="majorBidi" w:cstheme="majorBidi"/>
          <w:sz w:val="24"/>
          <w:szCs w:val="24"/>
        </w:rPr>
        <w:t>enter</w:t>
      </w:r>
      <w:r w:rsidR="002E022B">
        <w:rPr>
          <w:rFonts w:asciiTheme="majorBidi" w:hAnsiTheme="majorBidi" w:cstheme="majorBidi"/>
          <w:sz w:val="24"/>
          <w:szCs w:val="24"/>
        </w:rPr>
        <w:t xml:space="preserve"> </w:t>
      </w:r>
      <w:r w:rsidR="0048033C">
        <w:rPr>
          <w:rFonts w:asciiTheme="majorBidi" w:hAnsiTheme="majorBidi" w:cstheme="majorBidi"/>
          <w:sz w:val="24"/>
          <w:szCs w:val="24"/>
        </w:rPr>
        <w:t xml:space="preserve">started to have </w:t>
      </w:r>
      <w:r w:rsidR="00697777" w:rsidRPr="00566333">
        <w:rPr>
          <w:rFonts w:asciiTheme="majorBidi" w:hAnsiTheme="majorBidi" w:cstheme="majorBidi"/>
          <w:sz w:val="24"/>
          <w:szCs w:val="24"/>
        </w:rPr>
        <w:t xml:space="preserve">more </w:t>
      </w:r>
      <w:r w:rsidR="0048033C">
        <w:rPr>
          <w:rFonts w:asciiTheme="majorBidi" w:hAnsiTheme="majorBidi" w:cstheme="majorBidi"/>
          <w:sz w:val="24"/>
          <w:szCs w:val="24"/>
        </w:rPr>
        <w:t>interaction with the</w:t>
      </w:r>
      <w:r w:rsidR="001450F1">
        <w:rPr>
          <w:rFonts w:asciiTheme="majorBidi" w:hAnsiTheme="majorBidi" w:cstheme="majorBidi"/>
          <w:sz w:val="24"/>
          <w:szCs w:val="24"/>
        </w:rPr>
        <w:t xml:space="preserve"> audience when using</w:t>
      </w:r>
      <w:r w:rsidR="00697777">
        <w:rPr>
          <w:rFonts w:asciiTheme="majorBidi" w:hAnsiTheme="majorBidi" w:cstheme="majorBidi"/>
          <w:sz w:val="24"/>
          <w:szCs w:val="24"/>
        </w:rPr>
        <w:t xml:space="preserve"> videos </w:t>
      </w:r>
      <w:r w:rsidR="001450F1">
        <w:rPr>
          <w:rFonts w:asciiTheme="majorBidi" w:hAnsiTheme="majorBidi" w:cstheme="majorBidi"/>
          <w:sz w:val="24"/>
          <w:szCs w:val="24"/>
        </w:rPr>
        <w:t xml:space="preserve">instead of </w:t>
      </w:r>
      <w:r w:rsidR="00697777">
        <w:rPr>
          <w:rFonts w:asciiTheme="majorBidi" w:hAnsiTheme="majorBidi" w:cstheme="majorBidi"/>
          <w:sz w:val="24"/>
          <w:szCs w:val="24"/>
        </w:rPr>
        <w:t xml:space="preserve">images. There were more </w:t>
      </w:r>
      <w:r w:rsidR="00697777" w:rsidRPr="00566333">
        <w:rPr>
          <w:rFonts w:asciiTheme="majorBidi" w:hAnsiTheme="majorBidi" w:cstheme="majorBidi"/>
          <w:sz w:val="24"/>
          <w:szCs w:val="24"/>
        </w:rPr>
        <w:t>views</w:t>
      </w:r>
      <w:r w:rsidR="00697777">
        <w:rPr>
          <w:rFonts w:asciiTheme="majorBidi" w:hAnsiTheme="majorBidi" w:cstheme="majorBidi"/>
          <w:sz w:val="24"/>
          <w:szCs w:val="24"/>
        </w:rPr>
        <w:t xml:space="preserve"> and shares</w:t>
      </w:r>
      <w:r w:rsidR="00697777" w:rsidRPr="00566333">
        <w:rPr>
          <w:rFonts w:asciiTheme="majorBidi" w:hAnsiTheme="majorBidi" w:cstheme="majorBidi"/>
          <w:sz w:val="24"/>
          <w:szCs w:val="24"/>
        </w:rPr>
        <w:t xml:space="preserve"> </w:t>
      </w:r>
      <w:r w:rsidR="001450F1">
        <w:rPr>
          <w:rFonts w:asciiTheme="majorBidi" w:hAnsiTheme="majorBidi" w:cstheme="majorBidi"/>
          <w:sz w:val="24"/>
          <w:szCs w:val="24"/>
        </w:rPr>
        <w:t>on the</w:t>
      </w:r>
      <w:r w:rsidR="00697777" w:rsidRPr="00566333">
        <w:rPr>
          <w:rFonts w:asciiTheme="majorBidi" w:hAnsiTheme="majorBidi" w:cstheme="majorBidi"/>
          <w:sz w:val="24"/>
          <w:szCs w:val="24"/>
        </w:rPr>
        <w:t xml:space="preserve"> video</w:t>
      </w:r>
      <w:r w:rsidR="00697777">
        <w:rPr>
          <w:rFonts w:asciiTheme="majorBidi" w:hAnsiTheme="majorBidi" w:cstheme="majorBidi"/>
          <w:sz w:val="24"/>
          <w:szCs w:val="24"/>
        </w:rPr>
        <w:t>s</w:t>
      </w:r>
      <w:r w:rsidR="00697777" w:rsidRPr="00566333">
        <w:rPr>
          <w:rFonts w:asciiTheme="majorBidi" w:hAnsiTheme="majorBidi" w:cstheme="majorBidi"/>
          <w:sz w:val="24"/>
          <w:szCs w:val="24"/>
        </w:rPr>
        <w:t xml:space="preserve"> </w:t>
      </w:r>
      <w:r w:rsidR="00697777">
        <w:rPr>
          <w:rFonts w:asciiTheme="majorBidi" w:hAnsiTheme="majorBidi" w:cstheme="majorBidi"/>
          <w:sz w:val="24"/>
          <w:szCs w:val="24"/>
        </w:rPr>
        <w:t>t</w:t>
      </w:r>
      <w:r w:rsidR="00697777" w:rsidRPr="00566333">
        <w:rPr>
          <w:rFonts w:asciiTheme="majorBidi" w:hAnsiTheme="majorBidi" w:cstheme="majorBidi"/>
          <w:sz w:val="24"/>
          <w:szCs w:val="24"/>
        </w:rPr>
        <w:t>ha</w:t>
      </w:r>
      <w:r w:rsidR="001450F1">
        <w:rPr>
          <w:rFonts w:asciiTheme="majorBidi" w:hAnsiTheme="majorBidi" w:cstheme="majorBidi"/>
          <w:sz w:val="24"/>
          <w:szCs w:val="24"/>
        </w:rPr>
        <w:t xml:space="preserve">n </w:t>
      </w:r>
      <w:r w:rsidR="00697777" w:rsidRPr="00566333">
        <w:rPr>
          <w:rFonts w:asciiTheme="majorBidi" w:hAnsiTheme="majorBidi" w:cstheme="majorBidi"/>
          <w:sz w:val="24"/>
          <w:szCs w:val="24"/>
        </w:rPr>
        <w:t>images</w:t>
      </w:r>
      <w:r w:rsidR="00697777">
        <w:rPr>
          <w:rFonts w:asciiTheme="majorBidi" w:hAnsiTheme="majorBidi" w:cstheme="majorBidi"/>
          <w:sz w:val="24"/>
          <w:szCs w:val="24"/>
        </w:rPr>
        <w:t xml:space="preserve"> that were posted in the past</w:t>
      </w:r>
      <w:r w:rsidR="00697777" w:rsidRPr="00566333">
        <w:rPr>
          <w:rFonts w:asciiTheme="majorBidi" w:hAnsiTheme="majorBidi" w:cstheme="majorBidi"/>
          <w:sz w:val="24"/>
          <w:szCs w:val="24"/>
        </w:rPr>
        <w:t xml:space="preserve">. </w:t>
      </w:r>
      <w:r w:rsidR="00697777">
        <w:rPr>
          <w:rFonts w:asciiTheme="majorBidi" w:hAnsiTheme="majorBidi" w:cstheme="majorBidi"/>
          <w:sz w:val="24"/>
          <w:szCs w:val="24"/>
        </w:rPr>
        <w:t xml:space="preserve">The increase of views and interaction through comments and shares was </w:t>
      </w:r>
      <w:r w:rsidR="00271CC8">
        <w:rPr>
          <w:rFonts w:asciiTheme="majorBidi" w:hAnsiTheme="majorBidi" w:cstheme="majorBidi"/>
          <w:sz w:val="24"/>
          <w:szCs w:val="24"/>
        </w:rPr>
        <w:t>apparent</w:t>
      </w:r>
      <w:r w:rsidR="00B82939">
        <w:rPr>
          <w:rFonts w:asciiTheme="majorBidi" w:hAnsiTheme="majorBidi" w:cstheme="majorBidi"/>
          <w:sz w:val="24"/>
          <w:szCs w:val="24"/>
        </w:rPr>
        <w:t>,</w:t>
      </w:r>
      <w:r w:rsidR="00697777">
        <w:rPr>
          <w:rFonts w:asciiTheme="majorBidi" w:hAnsiTheme="majorBidi" w:cstheme="majorBidi"/>
          <w:sz w:val="24"/>
          <w:szCs w:val="24"/>
        </w:rPr>
        <w:t xml:space="preserve"> which will increase the nutritional education to </w:t>
      </w:r>
      <w:r w:rsidR="00B82939">
        <w:rPr>
          <w:rFonts w:asciiTheme="majorBidi" w:hAnsiTheme="majorBidi" w:cstheme="majorBidi"/>
          <w:sz w:val="24"/>
          <w:szCs w:val="24"/>
        </w:rPr>
        <w:t xml:space="preserve">a </w:t>
      </w:r>
      <w:r w:rsidR="00271CC8">
        <w:rPr>
          <w:rFonts w:asciiTheme="majorBidi" w:hAnsiTheme="majorBidi" w:cstheme="majorBidi"/>
          <w:sz w:val="24"/>
          <w:szCs w:val="24"/>
        </w:rPr>
        <w:t>broa</w:t>
      </w:r>
      <w:r w:rsidR="00697777">
        <w:rPr>
          <w:rFonts w:asciiTheme="majorBidi" w:hAnsiTheme="majorBidi" w:cstheme="majorBidi"/>
          <w:sz w:val="24"/>
          <w:szCs w:val="24"/>
        </w:rPr>
        <w:t xml:space="preserve">der range </w:t>
      </w:r>
      <w:r w:rsidR="00B82939">
        <w:rPr>
          <w:rFonts w:asciiTheme="majorBidi" w:hAnsiTheme="majorBidi" w:cstheme="majorBidi"/>
          <w:sz w:val="24"/>
          <w:szCs w:val="24"/>
        </w:rPr>
        <w:t>of</w:t>
      </w:r>
      <w:r w:rsidR="00697777">
        <w:rPr>
          <w:rFonts w:asciiTheme="majorBidi" w:hAnsiTheme="majorBidi" w:cstheme="majorBidi"/>
          <w:sz w:val="24"/>
          <w:szCs w:val="24"/>
        </w:rPr>
        <w:t xml:space="preserve"> participants. </w:t>
      </w:r>
    </w:p>
    <w:p w14:paraId="4B5E8325" w14:textId="4C7849B4" w:rsidR="00697777" w:rsidRPr="005E0A08" w:rsidRDefault="00697777" w:rsidP="0069777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0A08">
        <w:rPr>
          <w:rFonts w:asciiTheme="majorBidi" w:hAnsiTheme="majorBidi" w:cstheme="majorBidi"/>
          <w:b/>
          <w:bCs/>
          <w:sz w:val="24"/>
          <w:szCs w:val="24"/>
        </w:rPr>
        <w:t xml:space="preserve">Discussion, recommendations, and reflection. </w:t>
      </w:r>
    </w:p>
    <w:p w14:paraId="5FBD3D43" w14:textId="25349CAD" w:rsidR="00C33612" w:rsidRDefault="00C74795" w:rsidP="004063F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Both videos</w:t>
      </w:r>
      <w:r w:rsidR="00B25CDF">
        <w:rPr>
          <w:rFonts w:asciiTheme="majorBidi" w:hAnsiTheme="majorBidi" w:cstheme="majorBidi"/>
          <w:sz w:val="24"/>
          <w:szCs w:val="24"/>
        </w:rPr>
        <w:t xml:space="preserve"> </w:t>
      </w:r>
      <w:r w:rsidR="005D75DB">
        <w:rPr>
          <w:rFonts w:asciiTheme="majorBidi" w:hAnsiTheme="majorBidi" w:cstheme="majorBidi"/>
          <w:sz w:val="24"/>
          <w:szCs w:val="24"/>
        </w:rPr>
        <w:t xml:space="preserve">that </w:t>
      </w:r>
      <w:r w:rsidR="00CF1E04">
        <w:rPr>
          <w:rFonts w:asciiTheme="majorBidi" w:hAnsiTheme="majorBidi" w:cstheme="majorBidi"/>
          <w:sz w:val="24"/>
          <w:szCs w:val="24"/>
        </w:rPr>
        <w:t>w</w:t>
      </w:r>
      <w:r w:rsidR="00543F6D">
        <w:rPr>
          <w:rFonts w:asciiTheme="majorBidi" w:hAnsiTheme="majorBidi" w:cstheme="majorBidi"/>
          <w:sz w:val="24"/>
          <w:szCs w:val="24"/>
        </w:rPr>
        <w:t>ere</w:t>
      </w:r>
      <w:r w:rsidR="00CF1E04">
        <w:rPr>
          <w:rFonts w:asciiTheme="majorBidi" w:hAnsiTheme="majorBidi" w:cstheme="majorBidi"/>
          <w:sz w:val="24"/>
          <w:szCs w:val="24"/>
        </w:rPr>
        <w:t xml:space="preserve"> posted </w:t>
      </w:r>
      <w:r w:rsidR="005D75DB">
        <w:rPr>
          <w:rFonts w:asciiTheme="majorBidi" w:hAnsiTheme="majorBidi" w:cstheme="majorBidi"/>
          <w:sz w:val="24"/>
          <w:szCs w:val="24"/>
        </w:rPr>
        <w:t>had better int</w:t>
      </w:r>
      <w:r w:rsidR="001453CE">
        <w:rPr>
          <w:rFonts w:asciiTheme="majorBidi" w:hAnsiTheme="majorBidi" w:cstheme="majorBidi"/>
          <w:sz w:val="24"/>
          <w:szCs w:val="24"/>
        </w:rPr>
        <w:t>erac</w:t>
      </w:r>
      <w:r w:rsidR="005D75DB">
        <w:rPr>
          <w:rFonts w:asciiTheme="majorBidi" w:hAnsiTheme="majorBidi" w:cstheme="majorBidi"/>
          <w:sz w:val="24"/>
          <w:szCs w:val="24"/>
        </w:rPr>
        <w:t>ti</w:t>
      </w:r>
      <w:r w:rsidR="001453CE">
        <w:rPr>
          <w:rFonts w:asciiTheme="majorBidi" w:hAnsiTheme="majorBidi" w:cstheme="majorBidi"/>
          <w:sz w:val="24"/>
          <w:szCs w:val="24"/>
        </w:rPr>
        <w:t>on</w:t>
      </w:r>
      <w:r w:rsidR="005D75DB">
        <w:rPr>
          <w:rFonts w:asciiTheme="majorBidi" w:hAnsiTheme="majorBidi" w:cstheme="majorBidi"/>
          <w:sz w:val="24"/>
          <w:szCs w:val="24"/>
        </w:rPr>
        <w:t xml:space="preserve"> </w:t>
      </w:r>
      <w:r w:rsidR="00A47B57">
        <w:rPr>
          <w:rFonts w:asciiTheme="majorBidi" w:hAnsiTheme="majorBidi" w:cstheme="majorBidi"/>
          <w:sz w:val="24"/>
          <w:szCs w:val="24"/>
        </w:rPr>
        <w:t>than the images</w:t>
      </w:r>
      <w:r w:rsidR="009A1049">
        <w:rPr>
          <w:rFonts w:asciiTheme="majorBidi" w:hAnsiTheme="majorBidi" w:cstheme="majorBidi"/>
          <w:sz w:val="24"/>
          <w:szCs w:val="24"/>
        </w:rPr>
        <w:t xml:space="preserve"> that were published. The views, likes</w:t>
      </w:r>
      <w:r w:rsidR="00543F6D">
        <w:rPr>
          <w:rFonts w:asciiTheme="majorBidi" w:hAnsiTheme="majorBidi" w:cstheme="majorBidi"/>
          <w:sz w:val="24"/>
          <w:szCs w:val="24"/>
        </w:rPr>
        <w:t>,</w:t>
      </w:r>
      <w:r w:rsidR="009A1049">
        <w:rPr>
          <w:rFonts w:asciiTheme="majorBidi" w:hAnsiTheme="majorBidi" w:cstheme="majorBidi"/>
          <w:sz w:val="24"/>
          <w:szCs w:val="24"/>
        </w:rPr>
        <w:t xml:space="preserve"> and comments showed the </w:t>
      </w:r>
      <w:r w:rsidR="002173F1">
        <w:rPr>
          <w:rFonts w:asciiTheme="majorBidi" w:hAnsiTheme="majorBidi" w:cstheme="majorBidi"/>
          <w:sz w:val="24"/>
          <w:szCs w:val="24"/>
        </w:rPr>
        <w:t>percentage</w:t>
      </w:r>
      <w:r w:rsidR="009A1049">
        <w:rPr>
          <w:rFonts w:asciiTheme="majorBidi" w:hAnsiTheme="majorBidi" w:cstheme="majorBidi"/>
          <w:sz w:val="24"/>
          <w:szCs w:val="24"/>
        </w:rPr>
        <w:t xml:space="preserve"> of </w:t>
      </w:r>
      <w:r w:rsidR="002173F1">
        <w:rPr>
          <w:rFonts w:asciiTheme="majorBidi" w:hAnsiTheme="majorBidi" w:cstheme="majorBidi"/>
          <w:sz w:val="24"/>
          <w:szCs w:val="24"/>
        </w:rPr>
        <w:t>interaction</w:t>
      </w:r>
      <w:r w:rsidR="009A1049">
        <w:rPr>
          <w:rFonts w:asciiTheme="majorBidi" w:hAnsiTheme="majorBidi" w:cstheme="majorBidi"/>
          <w:sz w:val="24"/>
          <w:szCs w:val="24"/>
        </w:rPr>
        <w:t xml:space="preserve"> </w:t>
      </w:r>
      <w:r w:rsidR="002173F1">
        <w:rPr>
          <w:rFonts w:asciiTheme="majorBidi" w:hAnsiTheme="majorBidi" w:cstheme="majorBidi"/>
          <w:sz w:val="24"/>
          <w:szCs w:val="24"/>
        </w:rPr>
        <w:t xml:space="preserve">on the WIC Facebook page. </w:t>
      </w:r>
      <w:r w:rsidR="004063F8">
        <w:rPr>
          <w:rFonts w:asciiTheme="majorBidi" w:hAnsiTheme="majorBidi" w:cstheme="majorBidi"/>
          <w:sz w:val="24"/>
          <w:szCs w:val="24"/>
        </w:rPr>
        <w:t xml:space="preserve">The </w:t>
      </w:r>
      <w:r w:rsidR="00667236" w:rsidRPr="00667236">
        <w:rPr>
          <w:rFonts w:asciiTheme="majorBidi" w:hAnsiTheme="majorBidi" w:cstheme="majorBidi"/>
          <w:sz w:val="24"/>
          <w:szCs w:val="24"/>
        </w:rPr>
        <w:t>videos</w:t>
      </w:r>
      <w:r w:rsidR="005E72C6" w:rsidRPr="00667236">
        <w:rPr>
          <w:rFonts w:asciiTheme="majorBidi" w:hAnsiTheme="majorBidi" w:cstheme="majorBidi"/>
          <w:sz w:val="24"/>
          <w:szCs w:val="24"/>
        </w:rPr>
        <w:t xml:space="preserve"> </w:t>
      </w:r>
      <w:r w:rsidR="00F31C27" w:rsidRPr="00667236">
        <w:rPr>
          <w:rFonts w:asciiTheme="majorBidi" w:hAnsiTheme="majorBidi" w:cstheme="majorBidi"/>
          <w:sz w:val="24"/>
          <w:szCs w:val="24"/>
        </w:rPr>
        <w:t>are</w:t>
      </w:r>
      <w:r w:rsidR="005E72C6" w:rsidRPr="00667236">
        <w:rPr>
          <w:rFonts w:asciiTheme="majorBidi" w:hAnsiTheme="majorBidi" w:cstheme="majorBidi"/>
          <w:sz w:val="24"/>
          <w:szCs w:val="24"/>
        </w:rPr>
        <w:t xml:space="preserve"> also providing receipts</w:t>
      </w:r>
      <w:r w:rsidR="00543F6D">
        <w:rPr>
          <w:rFonts w:asciiTheme="majorBidi" w:hAnsiTheme="majorBidi" w:cstheme="majorBidi"/>
          <w:sz w:val="24"/>
          <w:szCs w:val="24"/>
        </w:rPr>
        <w:t>. It</w:t>
      </w:r>
      <w:r w:rsidR="005E72C6" w:rsidRPr="00667236">
        <w:rPr>
          <w:rFonts w:asciiTheme="majorBidi" w:hAnsiTheme="majorBidi" w:cstheme="majorBidi"/>
          <w:sz w:val="24"/>
          <w:szCs w:val="24"/>
        </w:rPr>
        <w:t xml:space="preserve"> is a</w:t>
      </w:r>
      <w:r w:rsidR="00667236">
        <w:rPr>
          <w:rFonts w:asciiTheme="majorBidi" w:hAnsiTheme="majorBidi" w:cstheme="majorBidi"/>
          <w:sz w:val="24"/>
          <w:szCs w:val="24"/>
        </w:rPr>
        <w:t>n</w:t>
      </w:r>
      <w:r w:rsidR="005E72C6" w:rsidRPr="00667236">
        <w:rPr>
          <w:rFonts w:asciiTheme="majorBidi" w:hAnsiTheme="majorBidi" w:cstheme="majorBidi"/>
          <w:sz w:val="24"/>
          <w:szCs w:val="24"/>
        </w:rPr>
        <w:t xml:space="preserve"> </w:t>
      </w:r>
      <w:r w:rsidR="007F4ABA" w:rsidRPr="00667236">
        <w:rPr>
          <w:rFonts w:asciiTheme="majorBidi" w:hAnsiTheme="majorBidi" w:cstheme="majorBidi"/>
          <w:sz w:val="24"/>
          <w:szCs w:val="24"/>
        </w:rPr>
        <w:t xml:space="preserve">easy way for participants to use the food product by WIC </w:t>
      </w:r>
      <w:r w:rsidR="00667236" w:rsidRPr="00667236">
        <w:rPr>
          <w:rFonts w:asciiTheme="majorBidi" w:hAnsiTheme="majorBidi" w:cstheme="majorBidi"/>
          <w:sz w:val="24"/>
          <w:szCs w:val="24"/>
        </w:rPr>
        <w:t>benefits</w:t>
      </w:r>
      <w:r w:rsidR="007F4ABA" w:rsidRPr="00667236">
        <w:rPr>
          <w:rFonts w:asciiTheme="majorBidi" w:hAnsiTheme="majorBidi" w:cstheme="majorBidi"/>
          <w:sz w:val="24"/>
          <w:szCs w:val="24"/>
        </w:rPr>
        <w:t xml:space="preserve"> in </w:t>
      </w:r>
      <w:r w:rsidR="00A1215B">
        <w:rPr>
          <w:rFonts w:asciiTheme="majorBidi" w:hAnsiTheme="majorBidi" w:cstheme="majorBidi"/>
          <w:sz w:val="24"/>
          <w:szCs w:val="24"/>
        </w:rPr>
        <w:t xml:space="preserve">a </w:t>
      </w:r>
      <w:r w:rsidR="00667236" w:rsidRPr="00667236">
        <w:rPr>
          <w:rFonts w:asciiTheme="majorBidi" w:hAnsiTheme="majorBidi" w:cstheme="majorBidi"/>
          <w:sz w:val="24"/>
          <w:szCs w:val="24"/>
        </w:rPr>
        <w:t>healthy</w:t>
      </w:r>
      <w:r w:rsidR="007F4ABA" w:rsidRPr="00667236">
        <w:rPr>
          <w:rFonts w:asciiTheme="majorBidi" w:hAnsiTheme="majorBidi" w:cstheme="majorBidi"/>
          <w:sz w:val="24"/>
          <w:szCs w:val="24"/>
        </w:rPr>
        <w:t xml:space="preserve"> </w:t>
      </w:r>
      <w:r w:rsidR="00667236" w:rsidRPr="00667236">
        <w:rPr>
          <w:rFonts w:asciiTheme="majorBidi" w:hAnsiTheme="majorBidi" w:cstheme="majorBidi"/>
          <w:sz w:val="24"/>
          <w:szCs w:val="24"/>
        </w:rPr>
        <w:t>creative</w:t>
      </w:r>
      <w:r w:rsidR="007F4ABA" w:rsidRPr="00667236">
        <w:rPr>
          <w:rFonts w:asciiTheme="majorBidi" w:hAnsiTheme="majorBidi" w:cstheme="majorBidi"/>
          <w:sz w:val="24"/>
          <w:szCs w:val="24"/>
        </w:rPr>
        <w:t xml:space="preserve"> dis</w:t>
      </w:r>
      <w:r w:rsidR="00AE03E2">
        <w:rPr>
          <w:rFonts w:asciiTheme="majorBidi" w:hAnsiTheme="majorBidi" w:cstheme="majorBidi"/>
          <w:sz w:val="24"/>
          <w:szCs w:val="24"/>
        </w:rPr>
        <w:t>h</w:t>
      </w:r>
      <w:r w:rsidR="00667236" w:rsidRPr="00667236">
        <w:rPr>
          <w:rFonts w:asciiTheme="majorBidi" w:hAnsiTheme="majorBidi" w:cstheme="majorBidi"/>
          <w:sz w:val="24"/>
          <w:szCs w:val="24"/>
        </w:rPr>
        <w:t xml:space="preserve"> using the recipes provided i</w:t>
      </w:r>
      <w:r w:rsidR="00543F6D">
        <w:rPr>
          <w:rFonts w:asciiTheme="majorBidi" w:hAnsiTheme="majorBidi" w:cstheme="majorBidi"/>
          <w:sz w:val="24"/>
          <w:szCs w:val="24"/>
        </w:rPr>
        <w:t>n</w:t>
      </w:r>
      <w:r w:rsidR="00667236" w:rsidRPr="00667236">
        <w:rPr>
          <w:rFonts w:asciiTheme="majorBidi" w:hAnsiTheme="majorBidi" w:cstheme="majorBidi"/>
          <w:sz w:val="24"/>
          <w:szCs w:val="24"/>
        </w:rPr>
        <w:t xml:space="preserve"> the videos. </w:t>
      </w:r>
      <w:r w:rsidR="00A102CE">
        <w:rPr>
          <w:rFonts w:asciiTheme="majorBidi" w:hAnsiTheme="majorBidi" w:cstheme="majorBidi"/>
          <w:sz w:val="24"/>
          <w:szCs w:val="24"/>
        </w:rPr>
        <w:t xml:space="preserve">This project was able to </w:t>
      </w:r>
      <w:r w:rsidR="00543F6D">
        <w:rPr>
          <w:rFonts w:asciiTheme="majorBidi" w:hAnsiTheme="majorBidi" w:cstheme="majorBidi"/>
          <w:sz w:val="24"/>
          <w:szCs w:val="24"/>
        </w:rPr>
        <w:t>offer</w:t>
      </w:r>
      <w:r w:rsidR="00A102CE">
        <w:rPr>
          <w:rFonts w:asciiTheme="majorBidi" w:hAnsiTheme="majorBidi" w:cstheme="majorBidi"/>
          <w:sz w:val="24"/>
          <w:szCs w:val="24"/>
        </w:rPr>
        <w:t xml:space="preserve"> healthy massages </w:t>
      </w:r>
      <w:r w:rsidR="005F5AD5">
        <w:rPr>
          <w:rFonts w:asciiTheme="majorBidi" w:hAnsiTheme="majorBidi" w:cstheme="majorBidi"/>
          <w:sz w:val="24"/>
          <w:szCs w:val="24"/>
        </w:rPr>
        <w:t>on the</w:t>
      </w:r>
      <w:r w:rsidR="00EF0060">
        <w:rPr>
          <w:rFonts w:asciiTheme="majorBidi" w:hAnsiTheme="majorBidi" w:cstheme="majorBidi"/>
          <w:sz w:val="24"/>
          <w:szCs w:val="24"/>
        </w:rPr>
        <w:t xml:space="preserve"> Facebook of the </w:t>
      </w:r>
      <w:r w:rsidR="002B5E5B">
        <w:rPr>
          <w:rFonts w:asciiTheme="majorBidi" w:hAnsiTheme="majorBidi" w:cstheme="majorBidi"/>
          <w:sz w:val="24"/>
          <w:szCs w:val="24"/>
        </w:rPr>
        <w:t xml:space="preserve">family health care </w:t>
      </w:r>
      <w:r w:rsidR="00272531">
        <w:rPr>
          <w:rFonts w:asciiTheme="majorBidi" w:hAnsiTheme="majorBidi" w:cstheme="majorBidi"/>
          <w:sz w:val="24"/>
          <w:szCs w:val="24"/>
        </w:rPr>
        <w:t>health center WIC</w:t>
      </w:r>
      <w:r w:rsidR="00EF0060">
        <w:rPr>
          <w:rFonts w:asciiTheme="majorBidi" w:hAnsiTheme="majorBidi" w:cstheme="majorBidi"/>
          <w:sz w:val="24"/>
          <w:szCs w:val="24"/>
        </w:rPr>
        <w:t xml:space="preserve"> office.</w:t>
      </w:r>
      <w:r w:rsidR="0011250F">
        <w:rPr>
          <w:rFonts w:asciiTheme="majorBidi" w:hAnsiTheme="majorBidi" w:cstheme="majorBidi"/>
          <w:sz w:val="24"/>
          <w:szCs w:val="24"/>
        </w:rPr>
        <w:t xml:space="preserve"> There </w:t>
      </w:r>
      <w:r w:rsidR="00740053">
        <w:rPr>
          <w:rFonts w:asciiTheme="majorBidi" w:hAnsiTheme="majorBidi" w:cstheme="majorBidi"/>
          <w:sz w:val="24"/>
          <w:szCs w:val="24"/>
        </w:rPr>
        <w:t>is</w:t>
      </w:r>
      <w:r w:rsidR="0011250F">
        <w:rPr>
          <w:rFonts w:asciiTheme="majorBidi" w:hAnsiTheme="majorBidi" w:cstheme="majorBidi"/>
          <w:sz w:val="24"/>
          <w:szCs w:val="24"/>
        </w:rPr>
        <w:t xml:space="preserve"> interaction in the </w:t>
      </w:r>
      <w:r w:rsidR="00EE2CB8">
        <w:rPr>
          <w:rFonts w:asciiTheme="majorBidi" w:hAnsiTheme="majorBidi" w:cstheme="majorBidi"/>
          <w:sz w:val="24"/>
          <w:szCs w:val="24"/>
        </w:rPr>
        <w:t>post</w:t>
      </w:r>
      <w:r w:rsidR="00543F6D">
        <w:rPr>
          <w:rFonts w:asciiTheme="majorBidi" w:hAnsiTheme="majorBidi" w:cstheme="majorBidi"/>
          <w:sz w:val="24"/>
          <w:szCs w:val="24"/>
        </w:rPr>
        <w:t>,</w:t>
      </w:r>
      <w:r w:rsidR="00EE2CB8">
        <w:rPr>
          <w:rFonts w:asciiTheme="majorBidi" w:hAnsiTheme="majorBidi" w:cstheme="majorBidi"/>
          <w:sz w:val="24"/>
          <w:szCs w:val="24"/>
        </w:rPr>
        <w:t xml:space="preserve"> which make</w:t>
      </w:r>
      <w:r w:rsidR="00543F6D">
        <w:rPr>
          <w:rFonts w:asciiTheme="majorBidi" w:hAnsiTheme="majorBidi" w:cstheme="majorBidi"/>
          <w:sz w:val="24"/>
          <w:szCs w:val="24"/>
        </w:rPr>
        <w:t>s</w:t>
      </w:r>
      <w:r w:rsidR="00EE2CB8">
        <w:rPr>
          <w:rFonts w:asciiTheme="majorBidi" w:hAnsiTheme="majorBidi" w:cstheme="majorBidi"/>
          <w:sz w:val="24"/>
          <w:szCs w:val="24"/>
        </w:rPr>
        <w:t xml:space="preserve"> the post </w:t>
      </w:r>
      <w:r w:rsidR="00543F6D">
        <w:rPr>
          <w:rFonts w:asciiTheme="majorBidi" w:hAnsiTheme="majorBidi" w:cstheme="majorBidi"/>
          <w:sz w:val="24"/>
          <w:szCs w:val="24"/>
        </w:rPr>
        <w:t>more likely to be viewed and beneficial to most</w:t>
      </w:r>
      <w:r w:rsidR="006C54AD">
        <w:rPr>
          <w:rFonts w:asciiTheme="majorBidi" w:hAnsiTheme="majorBidi" w:cstheme="majorBidi"/>
          <w:sz w:val="24"/>
          <w:szCs w:val="24"/>
        </w:rPr>
        <w:t xml:space="preserve"> WIC participants. </w:t>
      </w:r>
      <w:r w:rsidR="00543F6D">
        <w:rPr>
          <w:rFonts w:asciiTheme="majorBidi" w:hAnsiTheme="majorBidi" w:cstheme="majorBidi"/>
          <w:sz w:val="24"/>
          <w:szCs w:val="24"/>
        </w:rPr>
        <w:t>T</w:t>
      </w:r>
      <w:r w:rsidR="00740053">
        <w:rPr>
          <w:rFonts w:asciiTheme="majorBidi" w:hAnsiTheme="majorBidi" w:cstheme="majorBidi"/>
          <w:sz w:val="24"/>
          <w:szCs w:val="24"/>
        </w:rPr>
        <w:t xml:space="preserve">he </w:t>
      </w:r>
      <w:r w:rsidR="00543F6D">
        <w:rPr>
          <w:rFonts w:asciiTheme="majorBidi" w:hAnsiTheme="majorBidi" w:cstheme="majorBidi"/>
          <w:sz w:val="24"/>
          <w:szCs w:val="24"/>
        </w:rPr>
        <w:t>project's cos</w:t>
      </w:r>
      <w:r w:rsidR="00740053">
        <w:rPr>
          <w:rFonts w:asciiTheme="majorBidi" w:hAnsiTheme="majorBidi" w:cstheme="majorBidi"/>
          <w:sz w:val="24"/>
          <w:szCs w:val="24"/>
        </w:rPr>
        <w:t>t was reasonable because most of the tools were available</w:t>
      </w:r>
      <w:r w:rsidR="00543F6D">
        <w:rPr>
          <w:rFonts w:asciiTheme="majorBidi" w:hAnsiTheme="majorBidi" w:cstheme="majorBidi"/>
          <w:sz w:val="24"/>
          <w:szCs w:val="24"/>
        </w:rPr>
        <w:t>,</w:t>
      </w:r>
      <w:r w:rsidR="00740053">
        <w:rPr>
          <w:rFonts w:asciiTheme="majorBidi" w:hAnsiTheme="majorBidi" w:cstheme="majorBidi"/>
          <w:sz w:val="24"/>
          <w:szCs w:val="24"/>
        </w:rPr>
        <w:t xml:space="preserve"> and only the food items were Purchased.  </w:t>
      </w:r>
    </w:p>
    <w:p w14:paraId="378658E7" w14:textId="7F7684C3" w:rsidR="00C21691" w:rsidRDefault="008B7FA8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Providing nutrition education online can improve health issues among young children. This intervention project is to find ways to deliver that nutritional education online to WIC participants in a fun, interactive way. The message needs to be delivered through appropriate language that can be easily understood by the WIC population. </w:t>
      </w:r>
      <w:r w:rsidRPr="00CE4A77">
        <w:rPr>
          <w:rFonts w:asciiTheme="majorBidi" w:hAnsiTheme="majorBidi" w:cstheme="majorBidi"/>
          <w:sz w:val="24"/>
          <w:szCs w:val="24"/>
        </w:rPr>
        <w:t>The result of one study was published</w:t>
      </w:r>
      <w:r>
        <w:rPr>
          <w:rFonts w:asciiTheme="majorBidi" w:hAnsiTheme="majorBidi" w:cstheme="majorBidi"/>
          <w:sz w:val="24"/>
          <w:szCs w:val="24"/>
        </w:rPr>
        <w:t xml:space="preserve"> in t</w:t>
      </w:r>
      <w:r w:rsidRPr="00CE4A77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M</w:t>
      </w:r>
      <w:r w:rsidRPr="00CE4A77">
        <w:rPr>
          <w:rFonts w:asciiTheme="majorBidi" w:hAnsiTheme="majorBidi" w:cstheme="majorBidi"/>
          <w:sz w:val="24"/>
          <w:szCs w:val="24"/>
        </w:rPr>
        <w:t xml:space="preserve">aternal and </w:t>
      </w:r>
      <w:r>
        <w:rPr>
          <w:rFonts w:asciiTheme="majorBidi" w:hAnsiTheme="majorBidi" w:cstheme="majorBidi"/>
          <w:sz w:val="24"/>
          <w:szCs w:val="24"/>
        </w:rPr>
        <w:t>C</w:t>
      </w:r>
      <w:r w:rsidRPr="00CE4A77">
        <w:rPr>
          <w:rFonts w:asciiTheme="majorBidi" w:hAnsiTheme="majorBidi" w:cstheme="majorBidi"/>
          <w:sz w:val="24"/>
          <w:szCs w:val="24"/>
        </w:rPr>
        <w:t xml:space="preserve">hildren </w:t>
      </w:r>
      <w:r>
        <w:rPr>
          <w:rFonts w:asciiTheme="majorBidi" w:hAnsiTheme="majorBidi" w:cstheme="majorBidi"/>
          <w:sz w:val="24"/>
          <w:szCs w:val="24"/>
        </w:rPr>
        <w:t>H</w:t>
      </w:r>
      <w:r w:rsidRPr="00CE4A77">
        <w:rPr>
          <w:rFonts w:asciiTheme="majorBidi" w:hAnsiTheme="majorBidi" w:cstheme="majorBidi"/>
          <w:sz w:val="24"/>
          <w:szCs w:val="24"/>
        </w:rPr>
        <w:t xml:space="preserve">ealth </w:t>
      </w:r>
      <w:r>
        <w:rPr>
          <w:rFonts w:asciiTheme="majorBidi" w:hAnsiTheme="majorBidi" w:cstheme="majorBidi"/>
          <w:sz w:val="24"/>
          <w:szCs w:val="24"/>
        </w:rPr>
        <w:t>J</w:t>
      </w:r>
      <w:r w:rsidRPr="00CE4A77">
        <w:rPr>
          <w:rFonts w:asciiTheme="majorBidi" w:hAnsiTheme="majorBidi" w:cstheme="majorBidi"/>
          <w:sz w:val="24"/>
          <w:szCs w:val="24"/>
        </w:rPr>
        <w:t xml:space="preserve">ournals </w:t>
      </w:r>
      <w:r>
        <w:rPr>
          <w:rFonts w:asciiTheme="majorBidi" w:hAnsiTheme="majorBidi" w:cstheme="majorBidi"/>
          <w:sz w:val="24"/>
          <w:szCs w:val="24"/>
        </w:rPr>
        <w:t>was that so</w:t>
      </w:r>
      <w:r w:rsidRPr="00CE4A77">
        <w:rPr>
          <w:rFonts w:asciiTheme="majorBidi" w:hAnsiTheme="majorBidi" w:cstheme="majorBidi"/>
          <w:sz w:val="24"/>
          <w:szCs w:val="24"/>
        </w:rPr>
        <w:t xml:space="preserve">cial media is </w:t>
      </w:r>
      <w:r>
        <w:rPr>
          <w:rFonts w:asciiTheme="majorBidi" w:hAnsiTheme="majorBidi" w:cstheme="majorBidi"/>
          <w:sz w:val="24"/>
          <w:szCs w:val="24"/>
        </w:rPr>
        <w:t>essential</w:t>
      </w:r>
      <w:r w:rsidRPr="00CE4A77">
        <w:rPr>
          <w:rFonts w:asciiTheme="majorBidi" w:hAnsiTheme="majorBidi" w:cstheme="majorBidi"/>
          <w:sz w:val="24"/>
          <w:szCs w:val="24"/>
        </w:rPr>
        <w:t xml:space="preserve"> to be used as a tool when delivering a program </w:t>
      </w:r>
      <w:r w:rsidRPr="00D36283">
        <w:rPr>
          <w:rFonts w:asciiTheme="majorBidi" w:hAnsiTheme="majorBidi" w:cstheme="majorBidi"/>
          <w:sz w:val="24"/>
          <w:szCs w:val="24"/>
        </w:rPr>
        <w:t>aimed toward parents with a diverse background in order to influence behavior change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Pretorius, Johnson, &amp; </w:t>
      </w: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Rew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2019).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9087D" w:rsidRPr="00F459AD">
        <w:rPr>
          <w:rFonts w:asciiTheme="majorBidi" w:hAnsiTheme="majorBidi" w:cstheme="majorBidi"/>
          <w:sz w:val="24"/>
          <w:szCs w:val="24"/>
        </w:rPr>
        <w:t>Maybe adding a question to the end of the video can</w:t>
      </w:r>
      <w:r w:rsidR="0029087D">
        <w:rPr>
          <w:rFonts w:asciiTheme="majorBidi" w:hAnsiTheme="majorBidi" w:cstheme="majorBidi"/>
          <w:sz w:val="24"/>
          <w:szCs w:val="24"/>
        </w:rPr>
        <w:t xml:space="preserve"> provide more respon</w:t>
      </w:r>
      <w:r w:rsidR="00543F6D">
        <w:rPr>
          <w:rFonts w:asciiTheme="majorBidi" w:hAnsiTheme="majorBidi" w:cstheme="majorBidi"/>
          <w:sz w:val="24"/>
          <w:szCs w:val="24"/>
        </w:rPr>
        <w:t>se</w:t>
      </w:r>
      <w:r w:rsidR="0029087D">
        <w:rPr>
          <w:rFonts w:asciiTheme="majorBidi" w:hAnsiTheme="majorBidi" w:cstheme="majorBidi"/>
          <w:sz w:val="24"/>
          <w:szCs w:val="24"/>
        </w:rPr>
        <w:t xml:space="preserve"> comments</w:t>
      </w:r>
      <w:r w:rsidR="00543F6D">
        <w:rPr>
          <w:rFonts w:asciiTheme="majorBidi" w:hAnsiTheme="majorBidi" w:cstheme="majorBidi"/>
          <w:sz w:val="24"/>
          <w:szCs w:val="24"/>
        </w:rPr>
        <w:t>,</w:t>
      </w:r>
      <w:r w:rsidR="0029087D">
        <w:rPr>
          <w:rFonts w:asciiTheme="majorBidi" w:hAnsiTheme="majorBidi" w:cstheme="majorBidi"/>
          <w:sz w:val="24"/>
          <w:szCs w:val="24"/>
        </w:rPr>
        <w:t xml:space="preserve"> which might create an argument in the post. </w:t>
      </w:r>
      <w:r w:rsidR="0029087D" w:rsidRPr="005E0A08">
        <w:rPr>
          <w:rFonts w:asciiTheme="majorBidi" w:hAnsiTheme="majorBidi" w:cstheme="majorBidi"/>
          <w:sz w:val="24"/>
          <w:szCs w:val="24"/>
        </w:rPr>
        <w:t xml:space="preserve">More research is needed </w:t>
      </w:r>
      <w:r w:rsidR="0029087D">
        <w:rPr>
          <w:rFonts w:asciiTheme="majorBidi" w:hAnsiTheme="majorBidi" w:cstheme="majorBidi"/>
          <w:sz w:val="24"/>
          <w:szCs w:val="24"/>
        </w:rPr>
        <w:t>further to</w:t>
      </w:r>
      <w:r w:rsidR="0029087D" w:rsidRPr="005E0A08">
        <w:rPr>
          <w:rFonts w:asciiTheme="majorBidi" w:hAnsiTheme="majorBidi" w:cstheme="majorBidi"/>
          <w:sz w:val="24"/>
          <w:szCs w:val="24"/>
        </w:rPr>
        <w:t xml:space="preserve"> identify </w:t>
      </w:r>
      <w:r w:rsidR="0029087D">
        <w:rPr>
          <w:rFonts w:asciiTheme="majorBidi" w:hAnsiTheme="majorBidi" w:cstheme="majorBidi"/>
          <w:sz w:val="24"/>
          <w:szCs w:val="24"/>
        </w:rPr>
        <w:t xml:space="preserve">nutritional education through </w:t>
      </w:r>
      <w:r w:rsidR="0029087D" w:rsidRPr="005E0A08">
        <w:rPr>
          <w:rFonts w:asciiTheme="majorBidi" w:hAnsiTheme="majorBidi" w:cstheme="majorBidi"/>
          <w:sz w:val="24"/>
          <w:szCs w:val="24"/>
        </w:rPr>
        <w:t>social media use among parents.</w:t>
      </w:r>
      <w:r w:rsidR="008C4B3A">
        <w:rPr>
          <w:rFonts w:asciiTheme="majorBidi" w:hAnsiTheme="majorBidi" w:cstheme="majorBidi"/>
          <w:sz w:val="24"/>
          <w:szCs w:val="24"/>
        </w:rPr>
        <w:t xml:space="preserve"> </w:t>
      </w:r>
      <w:r w:rsidR="00426047">
        <w:rPr>
          <w:rFonts w:asciiTheme="majorBidi" w:hAnsiTheme="majorBidi" w:cstheme="majorBidi"/>
          <w:sz w:val="24"/>
          <w:szCs w:val="24"/>
        </w:rPr>
        <w:t>T</w:t>
      </w:r>
      <w:r w:rsidR="008C4B3A">
        <w:rPr>
          <w:rFonts w:asciiTheme="majorBidi" w:hAnsiTheme="majorBidi" w:cstheme="majorBidi"/>
          <w:sz w:val="24"/>
          <w:szCs w:val="24"/>
        </w:rPr>
        <w:t xml:space="preserve">his project can be </w:t>
      </w:r>
      <w:r w:rsidR="00426047">
        <w:rPr>
          <w:rFonts w:asciiTheme="majorBidi" w:hAnsiTheme="majorBidi" w:cstheme="majorBidi"/>
          <w:sz w:val="24"/>
          <w:szCs w:val="24"/>
        </w:rPr>
        <w:t>replicated by posting different nutritional educational topic</w:t>
      </w:r>
      <w:r w:rsidR="00543F6D">
        <w:rPr>
          <w:rFonts w:asciiTheme="majorBidi" w:hAnsiTheme="majorBidi" w:cstheme="majorBidi"/>
          <w:sz w:val="24"/>
          <w:szCs w:val="24"/>
        </w:rPr>
        <w:t>s</w:t>
      </w:r>
      <w:r w:rsidR="00426047">
        <w:rPr>
          <w:rFonts w:asciiTheme="majorBidi" w:hAnsiTheme="majorBidi" w:cstheme="majorBidi"/>
          <w:sz w:val="24"/>
          <w:szCs w:val="24"/>
        </w:rPr>
        <w:t xml:space="preserve"> </w:t>
      </w:r>
      <w:r w:rsidR="0048097F">
        <w:rPr>
          <w:rFonts w:asciiTheme="majorBidi" w:hAnsiTheme="majorBidi" w:cstheme="majorBidi"/>
          <w:sz w:val="24"/>
          <w:szCs w:val="24"/>
        </w:rPr>
        <w:t xml:space="preserve">as video on Facebook. </w:t>
      </w:r>
      <w:r w:rsidR="002B24A1">
        <w:rPr>
          <w:rFonts w:asciiTheme="majorBidi" w:hAnsiTheme="majorBidi" w:cstheme="majorBidi"/>
          <w:sz w:val="24"/>
          <w:szCs w:val="24"/>
        </w:rPr>
        <w:t xml:space="preserve">This </w:t>
      </w:r>
      <w:r w:rsidR="00785913">
        <w:rPr>
          <w:rFonts w:asciiTheme="majorBidi" w:hAnsiTheme="majorBidi" w:cstheme="majorBidi"/>
          <w:sz w:val="24"/>
          <w:szCs w:val="24"/>
        </w:rPr>
        <w:t xml:space="preserve">health communication intervention project is a successful one that can be </w:t>
      </w:r>
      <w:r w:rsidR="00AE0352">
        <w:rPr>
          <w:rFonts w:asciiTheme="majorBidi" w:hAnsiTheme="majorBidi" w:cstheme="majorBidi"/>
          <w:sz w:val="24"/>
          <w:szCs w:val="24"/>
        </w:rPr>
        <w:t>replicated</w:t>
      </w:r>
      <w:r w:rsidR="00785913">
        <w:rPr>
          <w:rFonts w:asciiTheme="majorBidi" w:hAnsiTheme="majorBidi" w:cstheme="majorBidi"/>
          <w:sz w:val="24"/>
          <w:szCs w:val="24"/>
        </w:rPr>
        <w:t xml:space="preserve"> on any </w:t>
      </w:r>
      <w:r w:rsidR="00677615">
        <w:rPr>
          <w:rFonts w:asciiTheme="majorBidi" w:hAnsiTheme="majorBidi" w:cstheme="majorBidi"/>
          <w:sz w:val="24"/>
          <w:szCs w:val="24"/>
        </w:rPr>
        <w:t>Facebook</w:t>
      </w:r>
      <w:r w:rsidR="00005AC9">
        <w:rPr>
          <w:rFonts w:asciiTheme="majorBidi" w:hAnsiTheme="majorBidi" w:cstheme="majorBidi"/>
          <w:sz w:val="24"/>
          <w:szCs w:val="24"/>
        </w:rPr>
        <w:t>.</w:t>
      </w:r>
    </w:p>
    <w:p w14:paraId="00D0299A" w14:textId="4CD896B1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2C19E26A" w14:textId="780FC0D7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F65EB20" w14:textId="53F9D735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32C1E904" w14:textId="54151359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7940F74" w14:textId="1621B1FB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25B59FAF" w14:textId="43BBCA93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657469E" w14:textId="2D3CCD61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09FBBA3" w14:textId="5AEE14EF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7AA601EB" w14:textId="4DA48031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3AD6C054" w14:textId="5B9D18E7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34D12D36" w14:textId="57C03B8B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4B935EA" w14:textId="5056137F" w:rsidR="009F0A4E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203D82E" w14:textId="77777777" w:rsidR="009F0A4E" w:rsidRPr="00005AC9" w:rsidRDefault="009F0A4E" w:rsidP="00005AC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3D0FEE8C" w14:textId="5A802CDC" w:rsidR="009D0AFF" w:rsidRPr="005E0A08" w:rsidRDefault="00DB45AE" w:rsidP="00EA353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E0A08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18738DAB" w14:textId="3895574E" w:rsidR="0097363A" w:rsidRPr="005E0A08" w:rsidRDefault="009D0AFF" w:rsidP="0097363A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Au, L. E., Whaley, S. E., </w:t>
      </w: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Gurzo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K., Meza, M., Rosen, N. J., &amp; Ritchie, L. D. (2017). Evaluation of Online and In-Person Nutrition Education Related to Salt Knowledge and Behaviors among Special Supplemental Nutrition Program for Women, Infants, and Children Participants.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Journal of the Academy of Nutrition &amp; Dietetics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117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(9), 1384–1395. </w:t>
      </w:r>
      <w:hyperlink r:id="rId7" w:history="1">
        <w:r w:rsidR="00A344F3" w:rsidRPr="005E0A08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https://doi.org/10.1016/j.jand.2016.12.013</w:t>
        </w:r>
      </w:hyperlink>
    </w:p>
    <w:p w14:paraId="5F0C060B" w14:textId="65867F7D" w:rsidR="0097363A" w:rsidRPr="005E0A08" w:rsidRDefault="0097363A" w:rsidP="0097363A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Bensley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R., Dorsey, J., &amp; </w:t>
      </w: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Davidove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M. (2019). P91 Transforming Food Systems Sustainability: An Opportunity for Online Nutrition Education.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Journal of Nutrition Education &amp; Behavior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51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S73–S74. </w:t>
      </w:r>
      <w:hyperlink r:id="rId8" w:history="1">
        <w:r w:rsidRPr="005E0A08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https://doi.org/10.1016/j.jneb.2019.05.467</w:t>
        </w:r>
      </w:hyperlink>
    </w:p>
    <w:p w14:paraId="7E8A3DD8" w14:textId="178E0893" w:rsidR="0097363A" w:rsidRPr="005E0A08" w:rsidRDefault="0097363A" w:rsidP="0097363A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Leavey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G., Curran, E., Fullerton, D., Todd, S., </w:t>
      </w: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McIlfatrick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S., Coates, V., Watson, M., Abbott, A., &amp; Corry, D. (2020). Patient and service-related barriers and </w:t>
      </w: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facitators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to the acceptance and use of interventions to promote communication in health and social care: a realist review.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BMC Health Services Research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20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(1), 1–15. </w:t>
      </w:r>
      <w:hyperlink r:id="rId9" w:history="1">
        <w:r w:rsidRPr="005E0A08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https://doi.org/10.1186/s12913-020-05366-4</w:t>
        </w:r>
      </w:hyperlink>
    </w:p>
    <w:p w14:paraId="44E18ECA" w14:textId="340ADAFE" w:rsidR="00A344F3" w:rsidRPr="005E0A08" w:rsidRDefault="00A344F3" w:rsidP="00EA3534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Power, J. M., Braun, K. L., &amp; </w:t>
      </w: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Bersamin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A. (2017). Exploring the Potential for Technology-Based Nutrition Education Among WIC Recipients in Remote Alaska Native Communities.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Journal of Nutrition Education &amp; Behavior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49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S186–S191.e1. </w:t>
      </w:r>
      <w:hyperlink r:id="rId10" w:history="1">
        <w:r w:rsidR="005A476A" w:rsidRPr="005E0A08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https://doi.org/10.1016/j.jneb.2016.11.003</w:t>
        </w:r>
      </w:hyperlink>
    </w:p>
    <w:p w14:paraId="1F8006FC" w14:textId="602DAF51" w:rsidR="00B01BD0" w:rsidRPr="005E0A08" w:rsidRDefault="00B01BD0" w:rsidP="00B01BD0">
      <w:pPr>
        <w:ind w:left="72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Pretorius, K., Johnson, K. E., &amp; </w:t>
      </w: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Rew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L. (2019). An Integrative Review: Understanding Parental Use of Social Media to Influence Infant and Child Health.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Maternal &amp; Child Health Journal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23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(10), 1360–1370. https://doi.org/10.1007/s10995-019-02781-w</w:t>
      </w:r>
    </w:p>
    <w:p w14:paraId="0BB489D1" w14:textId="02D97350" w:rsidR="005A476A" w:rsidRPr="005E0A08" w:rsidRDefault="005A476A" w:rsidP="00EA3534">
      <w:pPr>
        <w:ind w:left="720" w:hanging="720"/>
        <w:rPr>
          <w:rStyle w:val="Hyperlink"/>
          <w:rFonts w:asciiTheme="majorBidi" w:hAnsiTheme="majorBidi" w:cstheme="majorBidi"/>
          <w:sz w:val="24"/>
          <w:szCs w:val="24"/>
          <w:shd w:val="clear" w:color="auto" w:fill="F5F5F5"/>
        </w:rPr>
      </w:pP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Shearer, E., Weber, S., Schmidt, D., Jones, J., Harris, C., Mulvaney, S., &amp; Hull, P. (2019). NP22 Development of the Children Eating Well (CHEW) Mobile Application for WIC Families in Tennessee.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Journal of Nutrition Education &amp; Behavior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51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S20. </w:t>
      </w:r>
      <w:hyperlink r:id="rId11" w:history="1">
        <w:r w:rsidR="00000B6A" w:rsidRPr="005E0A08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https://doi.org/10.1016/j.jneb.2019.05.346</w:t>
        </w:r>
      </w:hyperlink>
    </w:p>
    <w:p w14:paraId="38A01417" w14:textId="2251C7E3" w:rsidR="0029207C" w:rsidRPr="005E0A08" w:rsidRDefault="0029207C" w:rsidP="00EA3534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bookmarkStart w:id="1" w:name="_Hlk55561645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Whaley, S. E., Martinez, C. E., </w:t>
      </w: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Paolicelli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C., Ritchie, L. D., &amp; </w:t>
      </w:r>
      <w:proofErr w:type="spellStart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Weinfield</w:t>
      </w:r>
      <w:proofErr w:type="spellEnd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N. S. (2020). </w:t>
      </w:r>
      <w:bookmarkEnd w:id="1"/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Predictors of WIC Participation Through 2 Years of Age.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Journal of Nutrition Education &amp; Behavior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5E0A08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52</w:t>
      </w:r>
      <w:r w:rsidRPr="005E0A0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(7), 672–679. https://doi.org/10.1016/j.jneb.2019.12.015</w:t>
      </w:r>
    </w:p>
    <w:p w14:paraId="7E3A6A21" w14:textId="77777777" w:rsidR="00A50C73" w:rsidRPr="005E0A08" w:rsidRDefault="00A50C73" w:rsidP="00A50C73">
      <w:pPr>
        <w:pStyle w:val="NormalWeb"/>
        <w:ind w:left="567" w:hanging="567"/>
        <w:rPr>
          <w:rFonts w:asciiTheme="majorBidi" w:hAnsiTheme="majorBidi" w:cstheme="majorBidi"/>
        </w:rPr>
      </w:pPr>
      <w:r w:rsidRPr="005E0A08">
        <w:rPr>
          <w:rFonts w:asciiTheme="majorBidi" w:hAnsiTheme="majorBidi" w:cstheme="majorBidi"/>
        </w:rPr>
        <w:t>WIC Works: Addressing the Nutrition and Health Needs of Low-Income Families for 40 Years. (2017, October 11). Retrieved November 06, 2020, from https://www.cbpp.org/research/food-assistance/wic-works-addressing-the-nutrition-and-health-needs-of-low-income-families</w:t>
      </w:r>
    </w:p>
    <w:p w14:paraId="07C5F741" w14:textId="77777777" w:rsidR="00BC5DDC" w:rsidRDefault="00BC5DDC" w:rsidP="001F3EFA">
      <w:pPr>
        <w:pStyle w:val="NormalWeb"/>
        <w:ind w:left="567" w:hanging="567"/>
        <w:rPr>
          <w:rFonts w:asciiTheme="majorBidi" w:hAnsiTheme="majorBidi" w:cstheme="majorBidi"/>
        </w:rPr>
      </w:pPr>
    </w:p>
    <w:p w14:paraId="51B600CD" w14:textId="380D6737" w:rsidR="00BC5DDC" w:rsidRDefault="00BC5DDC" w:rsidP="001F3EFA">
      <w:pPr>
        <w:pStyle w:val="NormalWeb"/>
        <w:ind w:left="567" w:hanging="567"/>
        <w:rPr>
          <w:rFonts w:asciiTheme="majorBidi" w:hAnsiTheme="majorBidi" w:cstheme="majorBidi"/>
        </w:rPr>
      </w:pPr>
    </w:p>
    <w:p w14:paraId="753D85E3" w14:textId="77777777" w:rsidR="00C21691" w:rsidRDefault="00C21691" w:rsidP="001F3EFA">
      <w:pPr>
        <w:pStyle w:val="NormalWeb"/>
        <w:ind w:left="567" w:hanging="567"/>
        <w:rPr>
          <w:rFonts w:asciiTheme="majorBidi" w:hAnsiTheme="majorBidi" w:cstheme="majorBidi"/>
        </w:rPr>
      </w:pPr>
    </w:p>
    <w:p w14:paraId="00F1F4F3" w14:textId="77777777" w:rsidR="009F0A4E" w:rsidRDefault="008D5B76" w:rsidP="009F0A4E">
      <w:pPr>
        <w:pStyle w:val="NormalWeb"/>
        <w:ind w:left="567" w:hanging="567"/>
        <w:jc w:val="center"/>
      </w:pPr>
      <w:r>
        <w:rPr>
          <w:rFonts w:asciiTheme="majorBidi" w:hAnsiTheme="majorBidi" w:cstheme="majorBidi"/>
        </w:rPr>
        <w:t>Appendix</w:t>
      </w:r>
      <w:r w:rsidR="00543F6D">
        <w:rPr>
          <w:rFonts w:asciiTheme="majorBidi" w:hAnsiTheme="majorBidi" w:cstheme="majorBidi"/>
        </w:rPr>
        <w:t xml:space="preserve"> </w:t>
      </w:r>
      <w:r w:rsidR="00F075EE">
        <w:t xml:space="preserve"> </w:t>
      </w:r>
    </w:p>
    <w:p w14:paraId="608B9917" w14:textId="0A552ED2" w:rsidR="0097725F" w:rsidRPr="00F075EE" w:rsidRDefault="00F075EE" w:rsidP="009F0A4E">
      <w:pPr>
        <w:pStyle w:val="NormalWeb"/>
        <w:ind w:left="567" w:hanging="567"/>
        <w:rPr>
          <w:rFonts w:asciiTheme="majorBidi" w:hAnsiTheme="majorBidi" w:cstheme="majorBidi"/>
        </w:rPr>
      </w:pPr>
      <w:r>
        <w:t>[</w:t>
      </w:r>
      <w:r w:rsidR="00543F6D">
        <w:t>1</w:t>
      </w:r>
      <w:r>
        <w:t>]</w:t>
      </w:r>
    </w:p>
    <w:p w14:paraId="6E5991CF" w14:textId="54050B33" w:rsidR="0097725F" w:rsidRDefault="0097725F" w:rsidP="0097725F">
      <w:r>
        <w:t>Prices of items</w:t>
      </w:r>
    </w:p>
    <w:p w14:paraId="7D3B963A" w14:textId="77777777" w:rsidR="0097725F" w:rsidRDefault="0097725F" w:rsidP="0097725F">
      <w:r>
        <w:t xml:space="preserve">Strawberries   $ 3.00 </w:t>
      </w:r>
    </w:p>
    <w:p w14:paraId="71FF1BCA" w14:textId="77777777" w:rsidR="0097725F" w:rsidRDefault="0097725F" w:rsidP="0097725F">
      <w:r>
        <w:t xml:space="preserve">Grape              $ 2.24 </w:t>
      </w:r>
    </w:p>
    <w:p w14:paraId="62DA03CD" w14:textId="77777777" w:rsidR="0097725F" w:rsidRDefault="0097725F" w:rsidP="0097725F">
      <w:r>
        <w:t>Apple               $ 0.50</w:t>
      </w:r>
    </w:p>
    <w:p w14:paraId="60D0AD35" w14:textId="77777777" w:rsidR="0097725F" w:rsidRDefault="0097725F" w:rsidP="0097725F">
      <w:r>
        <w:t>Kiwi                  $ 2.96</w:t>
      </w:r>
    </w:p>
    <w:p w14:paraId="4091AD02" w14:textId="77777777" w:rsidR="0097725F" w:rsidRDefault="0097725F" w:rsidP="0097725F">
      <w:r>
        <w:t xml:space="preserve">Pretzel             $ 2.98 </w:t>
      </w:r>
    </w:p>
    <w:p w14:paraId="2FA70F01" w14:textId="77777777" w:rsidR="0097725F" w:rsidRDefault="0097725F" w:rsidP="0097725F">
      <w:r>
        <w:t>Cheerios          $3.64</w:t>
      </w:r>
    </w:p>
    <w:p w14:paraId="09145B72" w14:textId="77CEE99E" w:rsidR="0097725F" w:rsidRDefault="00543F6D" w:rsidP="001F3EFA">
      <w:pPr>
        <w:pStyle w:val="NormalWeb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[2]  </w:t>
      </w:r>
      <w:hyperlink r:id="rId12" w:history="1">
        <w:r w:rsidR="00F0089F" w:rsidRPr="001A7D44">
          <w:rPr>
            <w:rStyle w:val="Hyperlink"/>
            <w:rFonts w:asciiTheme="majorBidi" w:hAnsiTheme="majorBidi" w:cstheme="majorBidi"/>
          </w:rPr>
          <w:t>https://www.facebook.com/FamilyCareWIC</w:t>
        </w:r>
      </w:hyperlink>
    </w:p>
    <w:p w14:paraId="60E47945" w14:textId="77777777" w:rsidR="00F0089F" w:rsidRDefault="00F0089F" w:rsidP="001F3EFA">
      <w:pPr>
        <w:pStyle w:val="NormalWeb"/>
        <w:ind w:left="567" w:hanging="567"/>
        <w:rPr>
          <w:rFonts w:asciiTheme="majorBidi" w:hAnsiTheme="majorBidi" w:cstheme="majorBidi"/>
        </w:rPr>
      </w:pPr>
    </w:p>
    <w:p w14:paraId="191B958B" w14:textId="6DACE353" w:rsidR="00543F6D" w:rsidRDefault="00543F6D" w:rsidP="001F3EFA">
      <w:pPr>
        <w:pStyle w:val="NormalWeb"/>
        <w:ind w:left="567" w:hanging="567"/>
        <w:rPr>
          <w:rFonts w:asciiTheme="majorBidi" w:hAnsiTheme="majorBidi" w:cstheme="majorBidi"/>
        </w:rPr>
      </w:pPr>
    </w:p>
    <w:p w14:paraId="1C99CC62" w14:textId="77777777" w:rsidR="00F0089F" w:rsidRPr="005E0A08" w:rsidRDefault="00F0089F" w:rsidP="001F3EFA">
      <w:pPr>
        <w:pStyle w:val="NormalWeb"/>
        <w:ind w:left="567" w:hanging="567"/>
        <w:rPr>
          <w:rFonts w:asciiTheme="majorBidi" w:hAnsiTheme="majorBidi" w:cstheme="majorBidi"/>
        </w:rPr>
      </w:pPr>
    </w:p>
    <w:sectPr w:rsidR="00F0089F" w:rsidRPr="005E0A08" w:rsidSect="00FD3660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4FD9C" w14:textId="77777777" w:rsidR="00FD3660" w:rsidRDefault="00FD3660" w:rsidP="00FD3660">
      <w:pPr>
        <w:spacing w:after="0" w:line="240" w:lineRule="auto"/>
      </w:pPr>
      <w:r>
        <w:separator/>
      </w:r>
    </w:p>
  </w:endnote>
  <w:endnote w:type="continuationSeparator" w:id="0">
    <w:p w14:paraId="51E3C417" w14:textId="77777777" w:rsidR="00FD3660" w:rsidRDefault="00FD3660" w:rsidP="00FD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66719" w14:textId="77777777" w:rsidR="00FD3660" w:rsidRDefault="00FD3660" w:rsidP="00FD3660">
      <w:pPr>
        <w:spacing w:after="0" w:line="240" w:lineRule="auto"/>
      </w:pPr>
      <w:r>
        <w:separator/>
      </w:r>
    </w:p>
  </w:footnote>
  <w:footnote w:type="continuationSeparator" w:id="0">
    <w:p w14:paraId="505FDFCC" w14:textId="77777777" w:rsidR="00FD3660" w:rsidRDefault="00FD3660" w:rsidP="00FD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1048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F00356" w14:textId="03838479" w:rsidR="00016B52" w:rsidRPr="0029313F" w:rsidRDefault="00016B52" w:rsidP="00016B52">
        <w:pPr>
          <w:pStyle w:val="Header"/>
          <w:rPr>
            <w:rFonts w:asciiTheme="majorBidi" w:hAnsiTheme="majorBidi" w:cstheme="majorBidi"/>
            <w:sz w:val="24"/>
            <w:szCs w:val="24"/>
          </w:rPr>
        </w:pPr>
        <w:r w:rsidRPr="0029313F">
          <w:rPr>
            <w:rFonts w:asciiTheme="majorBidi" w:hAnsiTheme="majorBidi" w:cstheme="majorBidi"/>
            <w:sz w:val="24"/>
            <w:szCs w:val="24"/>
          </w:rPr>
          <w:t xml:space="preserve">HEALTH COMMUNITY INTERVENTION PROJECT                                                         </w:t>
        </w:r>
      </w:p>
      <w:p w14:paraId="073F558B" w14:textId="57BCBAE7" w:rsidR="00F65969" w:rsidRDefault="00F659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BC5FE" w14:textId="77777777" w:rsidR="00E007A7" w:rsidRDefault="00E00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913BD" w14:textId="77777777" w:rsidR="00E007A7" w:rsidRPr="0029313F" w:rsidRDefault="00E007A7" w:rsidP="00E007A7">
    <w:pPr>
      <w:pStyle w:val="Header"/>
      <w:rPr>
        <w:rFonts w:asciiTheme="majorBidi" w:hAnsiTheme="majorBidi" w:cstheme="majorBidi"/>
        <w:sz w:val="24"/>
        <w:szCs w:val="24"/>
      </w:rPr>
    </w:pPr>
    <w:r w:rsidRPr="0029313F">
      <w:rPr>
        <w:rFonts w:asciiTheme="majorBidi" w:hAnsiTheme="majorBidi" w:cstheme="majorBidi"/>
        <w:sz w:val="24"/>
        <w:szCs w:val="24"/>
      </w:rPr>
      <w:t xml:space="preserve">Running head: HEALTH COMMUNITY INTERVENTION PROJECT                                                         </w:t>
    </w:r>
  </w:p>
  <w:p w14:paraId="6B38FDA2" w14:textId="3E3847E4" w:rsidR="00E007A7" w:rsidRDefault="00E007A7">
    <w:pPr>
      <w:pStyle w:val="Header"/>
      <w:jc w:val="right"/>
    </w:pPr>
    <w:r>
      <w:t xml:space="preserve">              </w:t>
    </w:r>
    <w:sdt>
      <w:sdtPr>
        <w:id w:val="2024563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BB664AD" w14:textId="07372FFF" w:rsidR="00FD3660" w:rsidRPr="00E007A7" w:rsidRDefault="00FD3660" w:rsidP="00E00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MDc2MDQG0kYmFko6SsGpxcWZ+XkgBca1AMZ0BNosAAAA"/>
  </w:docVars>
  <w:rsids>
    <w:rsidRoot w:val="00C814E4"/>
    <w:rsid w:val="00000B6A"/>
    <w:rsid w:val="0000160B"/>
    <w:rsid w:val="00005AC9"/>
    <w:rsid w:val="00013619"/>
    <w:rsid w:val="00016B52"/>
    <w:rsid w:val="00021CE8"/>
    <w:rsid w:val="000440E2"/>
    <w:rsid w:val="000468E4"/>
    <w:rsid w:val="000473F0"/>
    <w:rsid w:val="00053576"/>
    <w:rsid w:val="00056587"/>
    <w:rsid w:val="00056F1F"/>
    <w:rsid w:val="0006307E"/>
    <w:rsid w:val="00064BAD"/>
    <w:rsid w:val="000671DE"/>
    <w:rsid w:val="00076508"/>
    <w:rsid w:val="000918CC"/>
    <w:rsid w:val="000954D1"/>
    <w:rsid w:val="000968AE"/>
    <w:rsid w:val="000C5177"/>
    <w:rsid w:val="000D7E59"/>
    <w:rsid w:val="000E2DF6"/>
    <w:rsid w:val="000F2499"/>
    <w:rsid w:val="001017D3"/>
    <w:rsid w:val="0011250F"/>
    <w:rsid w:val="001178DC"/>
    <w:rsid w:val="00124A08"/>
    <w:rsid w:val="00125C61"/>
    <w:rsid w:val="00131465"/>
    <w:rsid w:val="001450F1"/>
    <w:rsid w:val="001453CE"/>
    <w:rsid w:val="00153C7D"/>
    <w:rsid w:val="0015591D"/>
    <w:rsid w:val="00155E6B"/>
    <w:rsid w:val="001565D2"/>
    <w:rsid w:val="001718AB"/>
    <w:rsid w:val="00175D31"/>
    <w:rsid w:val="001772A8"/>
    <w:rsid w:val="001776AD"/>
    <w:rsid w:val="001A5613"/>
    <w:rsid w:val="001A70F7"/>
    <w:rsid w:val="001B55AC"/>
    <w:rsid w:val="001B69BC"/>
    <w:rsid w:val="001B6DAC"/>
    <w:rsid w:val="001C3CD0"/>
    <w:rsid w:val="001C4E6C"/>
    <w:rsid w:val="001E0C9B"/>
    <w:rsid w:val="001F264A"/>
    <w:rsid w:val="001F3EFA"/>
    <w:rsid w:val="001F4C77"/>
    <w:rsid w:val="001F7DF6"/>
    <w:rsid w:val="00200421"/>
    <w:rsid w:val="00202BC3"/>
    <w:rsid w:val="00207D8F"/>
    <w:rsid w:val="00212A98"/>
    <w:rsid w:val="002173F1"/>
    <w:rsid w:val="0022179F"/>
    <w:rsid w:val="00236F43"/>
    <w:rsid w:val="002371A1"/>
    <w:rsid w:val="00246863"/>
    <w:rsid w:val="002474A6"/>
    <w:rsid w:val="00250C25"/>
    <w:rsid w:val="00253238"/>
    <w:rsid w:val="00256218"/>
    <w:rsid w:val="002649C4"/>
    <w:rsid w:val="00271CC8"/>
    <w:rsid w:val="00272531"/>
    <w:rsid w:val="0029087D"/>
    <w:rsid w:val="0029207C"/>
    <w:rsid w:val="0029313F"/>
    <w:rsid w:val="00295CB6"/>
    <w:rsid w:val="0029620C"/>
    <w:rsid w:val="00296EBE"/>
    <w:rsid w:val="002A5F8C"/>
    <w:rsid w:val="002B24A1"/>
    <w:rsid w:val="002B5E5B"/>
    <w:rsid w:val="002B613A"/>
    <w:rsid w:val="002C5DDA"/>
    <w:rsid w:val="002C6736"/>
    <w:rsid w:val="002D43D1"/>
    <w:rsid w:val="002E022B"/>
    <w:rsid w:val="002F2416"/>
    <w:rsid w:val="002F3808"/>
    <w:rsid w:val="003059EB"/>
    <w:rsid w:val="00306AE1"/>
    <w:rsid w:val="00313F73"/>
    <w:rsid w:val="003178EA"/>
    <w:rsid w:val="0032234C"/>
    <w:rsid w:val="00323A41"/>
    <w:rsid w:val="00323B75"/>
    <w:rsid w:val="0032788A"/>
    <w:rsid w:val="00332F7A"/>
    <w:rsid w:val="00335290"/>
    <w:rsid w:val="00336947"/>
    <w:rsid w:val="003416A3"/>
    <w:rsid w:val="0034628D"/>
    <w:rsid w:val="00356891"/>
    <w:rsid w:val="0035748B"/>
    <w:rsid w:val="003617B6"/>
    <w:rsid w:val="00376806"/>
    <w:rsid w:val="00382131"/>
    <w:rsid w:val="00383D67"/>
    <w:rsid w:val="0038414B"/>
    <w:rsid w:val="00390D71"/>
    <w:rsid w:val="003940E0"/>
    <w:rsid w:val="003A08C0"/>
    <w:rsid w:val="003B07F7"/>
    <w:rsid w:val="003B3FE8"/>
    <w:rsid w:val="003B51F2"/>
    <w:rsid w:val="003B6C5B"/>
    <w:rsid w:val="003C19DB"/>
    <w:rsid w:val="003C79CF"/>
    <w:rsid w:val="003D17AB"/>
    <w:rsid w:val="003D58F5"/>
    <w:rsid w:val="003E11D8"/>
    <w:rsid w:val="003E13EF"/>
    <w:rsid w:val="003E603D"/>
    <w:rsid w:val="003F05B4"/>
    <w:rsid w:val="003F740B"/>
    <w:rsid w:val="00402100"/>
    <w:rsid w:val="004063F8"/>
    <w:rsid w:val="004170A4"/>
    <w:rsid w:val="00426047"/>
    <w:rsid w:val="00426D82"/>
    <w:rsid w:val="00462E8C"/>
    <w:rsid w:val="00463693"/>
    <w:rsid w:val="004640BE"/>
    <w:rsid w:val="0048033C"/>
    <w:rsid w:val="0048097F"/>
    <w:rsid w:val="004871D6"/>
    <w:rsid w:val="00487EA4"/>
    <w:rsid w:val="004940B2"/>
    <w:rsid w:val="004B3EE1"/>
    <w:rsid w:val="004B67DB"/>
    <w:rsid w:val="004C07B5"/>
    <w:rsid w:val="004C5428"/>
    <w:rsid w:val="004D432D"/>
    <w:rsid w:val="004D43D4"/>
    <w:rsid w:val="004E06D4"/>
    <w:rsid w:val="004E2059"/>
    <w:rsid w:val="004E3D61"/>
    <w:rsid w:val="004E3DE3"/>
    <w:rsid w:val="004E41F4"/>
    <w:rsid w:val="004E7DDB"/>
    <w:rsid w:val="004F02DD"/>
    <w:rsid w:val="005063AC"/>
    <w:rsid w:val="005075A2"/>
    <w:rsid w:val="005118FA"/>
    <w:rsid w:val="00514172"/>
    <w:rsid w:val="00520385"/>
    <w:rsid w:val="00524516"/>
    <w:rsid w:val="00542FFF"/>
    <w:rsid w:val="00543F6D"/>
    <w:rsid w:val="005505CA"/>
    <w:rsid w:val="0055770D"/>
    <w:rsid w:val="00566333"/>
    <w:rsid w:val="00576BEA"/>
    <w:rsid w:val="00576D32"/>
    <w:rsid w:val="005862AF"/>
    <w:rsid w:val="00593A8A"/>
    <w:rsid w:val="005A3EB7"/>
    <w:rsid w:val="005A476A"/>
    <w:rsid w:val="005B0B5C"/>
    <w:rsid w:val="005B41B4"/>
    <w:rsid w:val="005C2A1A"/>
    <w:rsid w:val="005C43B9"/>
    <w:rsid w:val="005C4A63"/>
    <w:rsid w:val="005D05F2"/>
    <w:rsid w:val="005D5CD2"/>
    <w:rsid w:val="005D75DB"/>
    <w:rsid w:val="005E0A08"/>
    <w:rsid w:val="005E72C6"/>
    <w:rsid w:val="005F11EC"/>
    <w:rsid w:val="005F1596"/>
    <w:rsid w:val="005F3E78"/>
    <w:rsid w:val="005F5AD5"/>
    <w:rsid w:val="006017CC"/>
    <w:rsid w:val="00603508"/>
    <w:rsid w:val="00606449"/>
    <w:rsid w:val="006067C7"/>
    <w:rsid w:val="00616D2A"/>
    <w:rsid w:val="006219C0"/>
    <w:rsid w:val="006279C3"/>
    <w:rsid w:val="00633A9A"/>
    <w:rsid w:val="00640424"/>
    <w:rsid w:val="00640D1D"/>
    <w:rsid w:val="00641F45"/>
    <w:rsid w:val="00644F23"/>
    <w:rsid w:val="00651EF9"/>
    <w:rsid w:val="00662165"/>
    <w:rsid w:val="00667236"/>
    <w:rsid w:val="00671237"/>
    <w:rsid w:val="00671DEB"/>
    <w:rsid w:val="00672975"/>
    <w:rsid w:val="00677615"/>
    <w:rsid w:val="00692069"/>
    <w:rsid w:val="00697777"/>
    <w:rsid w:val="006A4650"/>
    <w:rsid w:val="006A6D90"/>
    <w:rsid w:val="006C54AD"/>
    <w:rsid w:val="006C77AC"/>
    <w:rsid w:val="006C7BF6"/>
    <w:rsid w:val="006D3B0F"/>
    <w:rsid w:val="006E598C"/>
    <w:rsid w:val="006E5CDD"/>
    <w:rsid w:val="006E6F81"/>
    <w:rsid w:val="007041D9"/>
    <w:rsid w:val="00712B08"/>
    <w:rsid w:val="00714CD9"/>
    <w:rsid w:val="0073452D"/>
    <w:rsid w:val="007370A6"/>
    <w:rsid w:val="00740053"/>
    <w:rsid w:val="0074255C"/>
    <w:rsid w:val="00763C1A"/>
    <w:rsid w:val="00781918"/>
    <w:rsid w:val="00785913"/>
    <w:rsid w:val="007901C7"/>
    <w:rsid w:val="00796B41"/>
    <w:rsid w:val="007A042C"/>
    <w:rsid w:val="007A406B"/>
    <w:rsid w:val="007A5E8C"/>
    <w:rsid w:val="007B3EF0"/>
    <w:rsid w:val="007B7E51"/>
    <w:rsid w:val="007C1BF9"/>
    <w:rsid w:val="007C2396"/>
    <w:rsid w:val="007C77F0"/>
    <w:rsid w:val="007D103E"/>
    <w:rsid w:val="007D7E1C"/>
    <w:rsid w:val="007E4387"/>
    <w:rsid w:val="007F1737"/>
    <w:rsid w:val="007F4ABA"/>
    <w:rsid w:val="00800C6C"/>
    <w:rsid w:val="00806573"/>
    <w:rsid w:val="00811A94"/>
    <w:rsid w:val="00834B03"/>
    <w:rsid w:val="008429D1"/>
    <w:rsid w:val="00850550"/>
    <w:rsid w:val="00853AF7"/>
    <w:rsid w:val="00853BAF"/>
    <w:rsid w:val="00855546"/>
    <w:rsid w:val="008704C5"/>
    <w:rsid w:val="0089218A"/>
    <w:rsid w:val="008A2B91"/>
    <w:rsid w:val="008A3ADD"/>
    <w:rsid w:val="008A7ADC"/>
    <w:rsid w:val="008B22CE"/>
    <w:rsid w:val="008B5D12"/>
    <w:rsid w:val="008B7FA8"/>
    <w:rsid w:val="008C18A5"/>
    <w:rsid w:val="008C4B3A"/>
    <w:rsid w:val="008C7BDF"/>
    <w:rsid w:val="008D57A7"/>
    <w:rsid w:val="008D5B76"/>
    <w:rsid w:val="008E0098"/>
    <w:rsid w:val="008E266F"/>
    <w:rsid w:val="008E34FC"/>
    <w:rsid w:val="008F12C0"/>
    <w:rsid w:val="008F1B4A"/>
    <w:rsid w:val="008F2206"/>
    <w:rsid w:val="008F68D4"/>
    <w:rsid w:val="00900D26"/>
    <w:rsid w:val="0090262F"/>
    <w:rsid w:val="009039F1"/>
    <w:rsid w:val="0090755F"/>
    <w:rsid w:val="00916EF0"/>
    <w:rsid w:val="0092397F"/>
    <w:rsid w:val="00926E0D"/>
    <w:rsid w:val="00933266"/>
    <w:rsid w:val="00936FF3"/>
    <w:rsid w:val="00941860"/>
    <w:rsid w:val="00941E2B"/>
    <w:rsid w:val="00947C71"/>
    <w:rsid w:val="0095184B"/>
    <w:rsid w:val="0096030B"/>
    <w:rsid w:val="0097363A"/>
    <w:rsid w:val="00975130"/>
    <w:rsid w:val="0097725F"/>
    <w:rsid w:val="009818A8"/>
    <w:rsid w:val="009846C6"/>
    <w:rsid w:val="00985C59"/>
    <w:rsid w:val="009911DE"/>
    <w:rsid w:val="00992E91"/>
    <w:rsid w:val="009A0659"/>
    <w:rsid w:val="009A0B21"/>
    <w:rsid w:val="009A1049"/>
    <w:rsid w:val="009C201E"/>
    <w:rsid w:val="009C3BB2"/>
    <w:rsid w:val="009C43A4"/>
    <w:rsid w:val="009C776D"/>
    <w:rsid w:val="009D0AFF"/>
    <w:rsid w:val="009D15EB"/>
    <w:rsid w:val="009E1F8B"/>
    <w:rsid w:val="009F0A4E"/>
    <w:rsid w:val="009F27E5"/>
    <w:rsid w:val="009F3170"/>
    <w:rsid w:val="009F58DD"/>
    <w:rsid w:val="00A010CB"/>
    <w:rsid w:val="00A03983"/>
    <w:rsid w:val="00A102CE"/>
    <w:rsid w:val="00A1215B"/>
    <w:rsid w:val="00A14601"/>
    <w:rsid w:val="00A14842"/>
    <w:rsid w:val="00A344F3"/>
    <w:rsid w:val="00A47B57"/>
    <w:rsid w:val="00A50C73"/>
    <w:rsid w:val="00A551AE"/>
    <w:rsid w:val="00A6048B"/>
    <w:rsid w:val="00A626B2"/>
    <w:rsid w:val="00A62E48"/>
    <w:rsid w:val="00A635AA"/>
    <w:rsid w:val="00A6477A"/>
    <w:rsid w:val="00A675FE"/>
    <w:rsid w:val="00A83850"/>
    <w:rsid w:val="00A87C33"/>
    <w:rsid w:val="00A94220"/>
    <w:rsid w:val="00A94907"/>
    <w:rsid w:val="00AA1ADC"/>
    <w:rsid w:val="00AA2699"/>
    <w:rsid w:val="00AA714E"/>
    <w:rsid w:val="00AB4913"/>
    <w:rsid w:val="00AC790B"/>
    <w:rsid w:val="00AE0352"/>
    <w:rsid w:val="00AE03E2"/>
    <w:rsid w:val="00AE5CB7"/>
    <w:rsid w:val="00B01BD0"/>
    <w:rsid w:val="00B07CFC"/>
    <w:rsid w:val="00B11A07"/>
    <w:rsid w:val="00B21359"/>
    <w:rsid w:val="00B221F1"/>
    <w:rsid w:val="00B2563E"/>
    <w:rsid w:val="00B25CDF"/>
    <w:rsid w:val="00B32FEB"/>
    <w:rsid w:val="00B41C54"/>
    <w:rsid w:val="00B4620A"/>
    <w:rsid w:val="00B51D24"/>
    <w:rsid w:val="00B55526"/>
    <w:rsid w:val="00B55AED"/>
    <w:rsid w:val="00B60122"/>
    <w:rsid w:val="00B82939"/>
    <w:rsid w:val="00B8349D"/>
    <w:rsid w:val="00B84790"/>
    <w:rsid w:val="00B92F79"/>
    <w:rsid w:val="00B97CE7"/>
    <w:rsid w:val="00BA06F8"/>
    <w:rsid w:val="00BA25AE"/>
    <w:rsid w:val="00BA4EB0"/>
    <w:rsid w:val="00BB0E89"/>
    <w:rsid w:val="00BB5AD5"/>
    <w:rsid w:val="00BC5DDC"/>
    <w:rsid w:val="00BC7907"/>
    <w:rsid w:val="00BD2669"/>
    <w:rsid w:val="00BD34C9"/>
    <w:rsid w:val="00BE01EA"/>
    <w:rsid w:val="00BE2078"/>
    <w:rsid w:val="00BF2070"/>
    <w:rsid w:val="00C15E71"/>
    <w:rsid w:val="00C20FF1"/>
    <w:rsid w:val="00C213F1"/>
    <w:rsid w:val="00C21691"/>
    <w:rsid w:val="00C33612"/>
    <w:rsid w:val="00C35B79"/>
    <w:rsid w:val="00C41C81"/>
    <w:rsid w:val="00C54554"/>
    <w:rsid w:val="00C65D14"/>
    <w:rsid w:val="00C74795"/>
    <w:rsid w:val="00C74A1D"/>
    <w:rsid w:val="00C777B9"/>
    <w:rsid w:val="00C814E4"/>
    <w:rsid w:val="00CA3D7B"/>
    <w:rsid w:val="00CA66CC"/>
    <w:rsid w:val="00CB4806"/>
    <w:rsid w:val="00CB5AB5"/>
    <w:rsid w:val="00CC6664"/>
    <w:rsid w:val="00CD1B22"/>
    <w:rsid w:val="00CD3C58"/>
    <w:rsid w:val="00CD6514"/>
    <w:rsid w:val="00CE4986"/>
    <w:rsid w:val="00CE4A77"/>
    <w:rsid w:val="00CE69F4"/>
    <w:rsid w:val="00CF1E04"/>
    <w:rsid w:val="00D01EE3"/>
    <w:rsid w:val="00D045C8"/>
    <w:rsid w:val="00D04744"/>
    <w:rsid w:val="00D05CA2"/>
    <w:rsid w:val="00D06ACE"/>
    <w:rsid w:val="00D074F3"/>
    <w:rsid w:val="00D14FA8"/>
    <w:rsid w:val="00D17D6F"/>
    <w:rsid w:val="00D21F22"/>
    <w:rsid w:val="00D30091"/>
    <w:rsid w:val="00D36283"/>
    <w:rsid w:val="00D43BC4"/>
    <w:rsid w:val="00D67CB1"/>
    <w:rsid w:val="00D70DBB"/>
    <w:rsid w:val="00D750DA"/>
    <w:rsid w:val="00D75810"/>
    <w:rsid w:val="00D75E84"/>
    <w:rsid w:val="00D85B26"/>
    <w:rsid w:val="00D9354D"/>
    <w:rsid w:val="00D95008"/>
    <w:rsid w:val="00D955C9"/>
    <w:rsid w:val="00D965EC"/>
    <w:rsid w:val="00DA248D"/>
    <w:rsid w:val="00DB45AE"/>
    <w:rsid w:val="00DB4936"/>
    <w:rsid w:val="00DD720A"/>
    <w:rsid w:val="00DE0A3C"/>
    <w:rsid w:val="00DE1A69"/>
    <w:rsid w:val="00DF5732"/>
    <w:rsid w:val="00DF577A"/>
    <w:rsid w:val="00E007A7"/>
    <w:rsid w:val="00E02C26"/>
    <w:rsid w:val="00E03C6F"/>
    <w:rsid w:val="00E069F9"/>
    <w:rsid w:val="00E07120"/>
    <w:rsid w:val="00E1705A"/>
    <w:rsid w:val="00E36BA3"/>
    <w:rsid w:val="00E44B81"/>
    <w:rsid w:val="00E47C6C"/>
    <w:rsid w:val="00E54E31"/>
    <w:rsid w:val="00E56D73"/>
    <w:rsid w:val="00E62315"/>
    <w:rsid w:val="00E71E85"/>
    <w:rsid w:val="00E93DB2"/>
    <w:rsid w:val="00E94500"/>
    <w:rsid w:val="00E97136"/>
    <w:rsid w:val="00EA0C6B"/>
    <w:rsid w:val="00EA3534"/>
    <w:rsid w:val="00EA43D1"/>
    <w:rsid w:val="00EA465B"/>
    <w:rsid w:val="00EA6F3B"/>
    <w:rsid w:val="00EC367C"/>
    <w:rsid w:val="00EC521C"/>
    <w:rsid w:val="00EC5AA0"/>
    <w:rsid w:val="00EC6EB0"/>
    <w:rsid w:val="00ED194F"/>
    <w:rsid w:val="00ED2961"/>
    <w:rsid w:val="00ED35ED"/>
    <w:rsid w:val="00ED63A8"/>
    <w:rsid w:val="00EE2CB8"/>
    <w:rsid w:val="00EE6503"/>
    <w:rsid w:val="00EE7516"/>
    <w:rsid w:val="00EF0060"/>
    <w:rsid w:val="00EF4405"/>
    <w:rsid w:val="00F0089F"/>
    <w:rsid w:val="00F075EE"/>
    <w:rsid w:val="00F07B22"/>
    <w:rsid w:val="00F11729"/>
    <w:rsid w:val="00F11CC5"/>
    <w:rsid w:val="00F22289"/>
    <w:rsid w:val="00F313F8"/>
    <w:rsid w:val="00F31C27"/>
    <w:rsid w:val="00F34091"/>
    <w:rsid w:val="00F34E97"/>
    <w:rsid w:val="00F41A3B"/>
    <w:rsid w:val="00F459AD"/>
    <w:rsid w:val="00F50478"/>
    <w:rsid w:val="00F53011"/>
    <w:rsid w:val="00F57677"/>
    <w:rsid w:val="00F65969"/>
    <w:rsid w:val="00F728DF"/>
    <w:rsid w:val="00F73345"/>
    <w:rsid w:val="00F77315"/>
    <w:rsid w:val="00F7757D"/>
    <w:rsid w:val="00F838C1"/>
    <w:rsid w:val="00FA107A"/>
    <w:rsid w:val="00FB6667"/>
    <w:rsid w:val="00FD2BFB"/>
    <w:rsid w:val="00FD3468"/>
    <w:rsid w:val="00FD3660"/>
    <w:rsid w:val="00FD7BA3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96CAC"/>
  <w15:chartTrackingRefBased/>
  <w15:docId w15:val="{6BB541CF-A6A8-4849-91F3-4F319EDE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660"/>
  </w:style>
  <w:style w:type="paragraph" w:styleId="Footer">
    <w:name w:val="footer"/>
    <w:basedOn w:val="Normal"/>
    <w:link w:val="FooterChar"/>
    <w:uiPriority w:val="99"/>
    <w:unhideWhenUsed/>
    <w:rsid w:val="00FD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660"/>
  </w:style>
  <w:style w:type="character" w:styleId="Hyperlink">
    <w:name w:val="Hyperlink"/>
    <w:basedOn w:val="DefaultParagraphFont"/>
    <w:uiPriority w:val="99"/>
    <w:unhideWhenUsed/>
    <w:rsid w:val="00A34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C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neb.2019.05.46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and.2016.12.013" TargetMode="External"/><Relationship Id="rId12" Type="http://schemas.openxmlformats.org/officeDocument/2006/relationships/hyperlink" Target="https://www.facebook.com/FamilyCareWI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neb.2019.05.34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jneb.2016.11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2913-020-05366-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3104-337B-440E-B80D-61DC59C3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10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397</cp:revision>
  <dcterms:created xsi:type="dcterms:W3CDTF">2020-11-06T18:10:00Z</dcterms:created>
  <dcterms:modified xsi:type="dcterms:W3CDTF">2020-11-08T04:12:00Z</dcterms:modified>
</cp:coreProperties>
</file>